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827BFC" w:rsidRPr="00A17BFF" w:rsidRDefault="00F70DED"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bookmarkStart w:id="0" w:name="_GoBack"/>
      <w:bookmarkEnd w:id="0"/>
      <w:r>
        <w:rPr>
          <w:rFonts w:ascii="Arial" w:hAnsi="Arial" w:cs="Arial"/>
          <w:color w:val="FFFFFF" w:themeColor="background1"/>
        </w:rPr>
        <w:t>Povabilo k oddaji ponudbe: Obrazci</w:t>
      </w:r>
    </w:p>
    <w:p w:rsidR="00827BFC" w:rsidRPr="00A17BFF" w:rsidRDefault="00974CF7" w:rsidP="00827BFC">
      <w:pPr>
        <w:pStyle w:val="Paragraf"/>
        <w:rPr>
          <w:rFonts w:cs="Arial"/>
        </w:rPr>
      </w:pPr>
    </w:p>
    <w:p w:rsidR="004C1186" w:rsidRPr="00A17BFF" w:rsidRDefault="00974CF7" w:rsidP="001313C1">
      <w:pPr>
        <w:pStyle w:val="Paragraf"/>
        <w:jc w:val="both"/>
        <w:rPr>
          <w:rFonts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76"/>
        <w:gridCol w:w="2859"/>
        <w:gridCol w:w="5717"/>
      </w:tblGrid>
      <w:tr w:rsidR="00781C0A">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81C0A" w:rsidRDefault="00F70DED">
            <w:pPr>
              <w:jc w:val="center"/>
            </w:pPr>
            <w:r>
              <w:rPr>
                <w:rFonts w:ascii="Arial" w:hAnsi="Arial" w:cs="Arial"/>
                <w:b/>
                <w:bCs/>
                <w:color w:val="000000"/>
                <w:position w:val="-3"/>
                <w:sz w:val="20"/>
                <w:szCs w:val="20"/>
                <w:shd w:val="clear" w:color="auto" w:fill="AAAAAA"/>
              </w:rPr>
              <w:t>Št.</w:t>
            </w:r>
          </w:p>
        </w:tc>
        <w:tc>
          <w:tcPr>
            <w:tcW w:w="15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81C0A" w:rsidRDefault="00F70DED">
            <w:pPr>
              <w:jc w:val="center"/>
            </w:pPr>
            <w:r>
              <w:rPr>
                <w:rFonts w:ascii="Arial" w:hAnsi="Arial" w:cs="Arial"/>
                <w:b/>
                <w:bCs/>
                <w:color w:val="000000"/>
                <w:position w:val="-3"/>
                <w:sz w:val="20"/>
                <w:szCs w:val="20"/>
                <w:shd w:val="clear" w:color="auto" w:fill="AAAAAA"/>
              </w:rPr>
              <w:t>Obrazec</w:t>
            </w:r>
          </w:p>
        </w:tc>
        <w:tc>
          <w:tcPr>
            <w:tcW w:w="3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81C0A" w:rsidRDefault="00F70DED">
            <w:pPr>
              <w:jc w:val="center"/>
            </w:pPr>
            <w:r>
              <w:rPr>
                <w:rFonts w:ascii="Arial" w:hAnsi="Arial" w:cs="Arial"/>
                <w:b/>
                <w:bCs/>
                <w:color w:val="000000"/>
                <w:position w:val="-3"/>
                <w:sz w:val="20"/>
                <w:szCs w:val="20"/>
                <w:shd w:val="clear" w:color="auto" w:fill="AAAAAA"/>
              </w:rPr>
              <w:t>Opombe</w:t>
            </w:r>
          </w:p>
        </w:tc>
      </w:tr>
      <w:tr w:rsidR="00781C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Ponudba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pPr>
              <w:spacing w:before="135" w:after="135"/>
              <w:jc w:val="both"/>
              <w:textAlignment w:val="center"/>
            </w:pPr>
            <w:r>
              <w:rPr>
                <w:rFonts w:ascii="Arial" w:hAnsi="Arial" w:cs="Arial"/>
                <w:color w:val="000000"/>
                <w:position w:val="-2"/>
                <w:sz w:val="18"/>
                <w:szCs w:val="18"/>
              </w:rPr>
              <w:t>Izpolnjen, podpisan in žigosan.</w:t>
            </w:r>
          </w:p>
        </w:tc>
      </w:tr>
      <w:tr w:rsidR="00781C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Krovna izjava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pPr>
              <w:spacing w:before="135" w:after="135"/>
              <w:jc w:val="both"/>
              <w:textAlignment w:val="center"/>
            </w:pPr>
            <w:r>
              <w:rPr>
                <w:rFonts w:ascii="Arial" w:hAnsi="Arial" w:cs="Arial"/>
                <w:color w:val="000000"/>
                <w:position w:val="-2"/>
                <w:sz w:val="18"/>
                <w:szCs w:val="18"/>
              </w:rPr>
              <w:t>Izpolnjen, podpisan in žigosan.</w:t>
            </w:r>
          </w:p>
        </w:tc>
      </w:tr>
      <w:tr w:rsidR="00781C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Referenčna lista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pPr>
              <w:spacing w:before="135" w:after="135"/>
              <w:jc w:val="both"/>
              <w:textAlignment w:val="center"/>
            </w:pPr>
            <w:r>
              <w:rPr>
                <w:rFonts w:ascii="Arial" w:hAnsi="Arial" w:cs="Arial"/>
                <w:color w:val="000000"/>
                <w:position w:val="-2"/>
                <w:sz w:val="18"/>
                <w:szCs w:val="18"/>
              </w:rPr>
              <w:t>Izpolnjen, podpisan in žigosan.</w:t>
            </w:r>
          </w:p>
        </w:tc>
      </w:tr>
    </w:tbl>
    <w:p w:rsidR="00AE10BA" w:rsidRPr="008F2559" w:rsidRDefault="00974CF7" w:rsidP="00C25086">
      <w:pPr>
        <w:rPr>
          <w:rFonts w:ascii="Arial" w:hAnsi="Arial" w:cs="Arial"/>
          <w:sz w:val="18"/>
          <w:szCs w:val="18"/>
        </w:rPr>
      </w:pPr>
    </w:p>
    <w:p w:rsidR="00781C0A" w:rsidRDefault="00781C0A">
      <w:pPr>
        <w:sectPr w:rsidR="00781C0A" w:rsidSect="00D931BF">
          <w:headerReference w:type="default" r:id="rId8"/>
          <w:footerReference w:type="default" r:id="rId9"/>
          <w:pgSz w:w="11906" w:h="16838"/>
          <w:pgMar w:top="1418" w:right="1418" w:bottom="1418" w:left="1418" w:header="567" w:footer="680" w:gutter="0"/>
          <w:cols w:space="708"/>
          <w:docGrid w:linePitch="360"/>
        </w:sectPr>
      </w:pPr>
    </w:p>
    <w:p w:rsidR="00252358" w:rsidRPr="00590863" w:rsidRDefault="00F70DED" w:rsidP="00252358">
      <w:pPr>
        <w:spacing w:after="0"/>
        <w:jc w:val="right"/>
        <w:rPr>
          <w:rFonts w:ascii="Arial" w:hAnsi="Arial" w:cs="Arial"/>
          <w:sz w:val="18"/>
          <w:szCs w:val="18"/>
        </w:rPr>
      </w:pPr>
      <w:r w:rsidRPr="00590863">
        <w:rPr>
          <w:rFonts w:ascii="Arial" w:hAnsi="Arial" w:cs="Arial"/>
          <w:sz w:val="18"/>
          <w:szCs w:val="18"/>
        </w:rPr>
        <w:lastRenderedPageBreak/>
        <w:t>Obrazec št: 1</w:t>
      </w:r>
    </w:p>
    <w:p w:rsidR="00252358" w:rsidRPr="00252358" w:rsidRDefault="00974CF7" w:rsidP="00252358"/>
    <w:p w:rsidR="00EB2A75" w:rsidRDefault="00F70DE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974CF7" w:rsidP="00EB2A75">
      <w:pPr>
        <w:spacing w:after="120"/>
        <w:rPr>
          <w:rFonts w:ascii="Arial" w:hAnsi="Arial" w:cs="Arial"/>
        </w:rPr>
      </w:pPr>
    </w:p>
    <w:p w:rsidR="00781C0A" w:rsidRDefault="00F70DED">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Priprava, izvedba in vzdrževanje spletne platforme za pregled načrtov šolskih poti na nacionalni ravni</w:t>
      </w:r>
      <w:r>
        <w:rPr>
          <w:rFonts w:ascii="Arial" w:hAnsi="Arial" w:cs="Arial"/>
          <w:color w:val="000000"/>
          <w:sz w:val="18"/>
          <w:szCs w:val="18"/>
        </w:rPr>
        <w:t>« dajemo ponudbo, kot sledi:</w:t>
      </w:r>
    </w:p>
    <w:p w:rsidR="00781C0A" w:rsidRDefault="00F70DED">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xml:space="preserve">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781C0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bl>
    <w:p w:rsidR="00D95D27" w:rsidRDefault="00D95D27" w:rsidP="00D95D27">
      <w:pPr>
        <w:spacing w:before="225" w:after="225" w:line="240" w:lineRule="auto"/>
        <w:jc w:val="both"/>
      </w:pPr>
      <w:r>
        <w:rPr>
          <w:rFonts w:ascii="Arial" w:hAnsi="Arial" w:cs="Arial"/>
          <w:color w:val="000000"/>
          <w:sz w:val="18"/>
          <w:szCs w:val="18"/>
        </w:rPr>
        <w:t>PONUDBENA CENA:</w:t>
      </w:r>
    </w:p>
    <w:tbl>
      <w:tblPr>
        <w:tblStyle w:val="NormalTablePHPDOC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D95D27" w:rsidTr="00025FD8">
        <w:tc>
          <w:tcPr>
            <w:tcW w:w="1000" w:type="pct"/>
            <w:shd w:val="clear" w:color="auto" w:fill="BFBFBF" w:themeFill="background1" w:themeFillShade="BF"/>
            <w:tcMar>
              <w:top w:w="0" w:type="auto"/>
              <w:bottom w:w="0" w:type="auto"/>
            </w:tcMar>
            <w:vAlign w:val="center"/>
          </w:tcPr>
          <w:p w:rsidR="00D95D27" w:rsidRDefault="00D95D27" w:rsidP="00025FD8">
            <w:pPr>
              <w:spacing w:before="135" w:after="135"/>
              <w:jc w:val="center"/>
              <w:textAlignment w:val="center"/>
            </w:pPr>
            <w:r>
              <w:rPr>
                <w:rFonts w:ascii="Arial" w:hAnsi="Arial" w:cs="Arial"/>
                <w:b/>
                <w:bCs/>
                <w:color w:val="000000"/>
                <w:position w:val="-2"/>
                <w:sz w:val="18"/>
                <w:szCs w:val="18"/>
              </w:rPr>
              <w:t>POSTAVKA</w:t>
            </w:r>
          </w:p>
        </w:tc>
        <w:tc>
          <w:tcPr>
            <w:tcW w:w="1000" w:type="pct"/>
            <w:shd w:val="clear" w:color="auto" w:fill="BFBFBF" w:themeFill="background1" w:themeFillShade="BF"/>
            <w:tcMar>
              <w:top w:w="0" w:type="auto"/>
              <w:bottom w:w="0" w:type="auto"/>
            </w:tcMar>
            <w:vAlign w:val="center"/>
          </w:tcPr>
          <w:p w:rsidR="00D95D27" w:rsidRDefault="00D95D27" w:rsidP="00025FD8">
            <w:pPr>
              <w:spacing w:before="135" w:after="135"/>
              <w:jc w:val="center"/>
              <w:textAlignment w:val="center"/>
            </w:pPr>
            <w:r>
              <w:rPr>
                <w:rFonts w:ascii="Arial" w:hAnsi="Arial" w:cs="Arial"/>
                <w:b/>
                <w:bCs/>
                <w:color w:val="000000"/>
                <w:position w:val="-2"/>
                <w:sz w:val="18"/>
                <w:szCs w:val="18"/>
              </w:rPr>
              <w:t>OPIS</w:t>
            </w:r>
          </w:p>
        </w:tc>
        <w:tc>
          <w:tcPr>
            <w:tcW w:w="1000" w:type="pct"/>
            <w:shd w:val="clear" w:color="auto" w:fill="BFBFBF" w:themeFill="background1" w:themeFillShade="BF"/>
            <w:tcMar>
              <w:top w:w="0" w:type="auto"/>
              <w:bottom w:w="0" w:type="auto"/>
            </w:tcMar>
            <w:vAlign w:val="center"/>
          </w:tcPr>
          <w:p w:rsidR="00D95D27" w:rsidRDefault="00D95D27" w:rsidP="00025FD8">
            <w:pPr>
              <w:spacing w:before="135" w:after="135"/>
              <w:jc w:val="center"/>
              <w:textAlignment w:val="center"/>
            </w:pPr>
            <w:r>
              <w:rPr>
                <w:rFonts w:ascii="Arial" w:hAnsi="Arial" w:cs="Arial"/>
                <w:b/>
                <w:bCs/>
                <w:color w:val="000000"/>
                <w:position w:val="-2"/>
                <w:sz w:val="18"/>
                <w:szCs w:val="18"/>
              </w:rPr>
              <w:t>VREDNOST BREZ DDV</w:t>
            </w:r>
          </w:p>
        </w:tc>
        <w:tc>
          <w:tcPr>
            <w:tcW w:w="1000" w:type="pct"/>
            <w:shd w:val="clear" w:color="auto" w:fill="BFBFBF" w:themeFill="background1" w:themeFillShade="BF"/>
            <w:tcMar>
              <w:top w:w="0" w:type="auto"/>
              <w:bottom w:w="0" w:type="auto"/>
            </w:tcMar>
            <w:vAlign w:val="center"/>
          </w:tcPr>
          <w:p w:rsidR="00D95D27" w:rsidRDefault="00D95D27" w:rsidP="00025FD8">
            <w:pPr>
              <w:spacing w:before="135" w:after="135"/>
              <w:jc w:val="center"/>
              <w:textAlignment w:val="center"/>
            </w:pPr>
            <w:r>
              <w:rPr>
                <w:rFonts w:ascii="Arial" w:hAnsi="Arial" w:cs="Arial"/>
                <w:b/>
                <w:bCs/>
                <w:color w:val="000000"/>
                <w:position w:val="-2"/>
                <w:sz w:val="18"/>
                <w:szCs w:val="18"/>
              </w:rPr>
              <w:t>DDV</w:t>
            </w:r>
          </w:p>
        </w:tc>
        <w:tc>
          <w:tcPr>
            <w:tcW w:w="1000" w:type="pct"/>
            <w:shd w:val="clear" w:color="auto" w:fill="BFBFBF" w:themeFill="background1" w:themeFillShade="BF"/>
            <w:tcMar>
              <w:top w:w="0" w:type="auto"/>
              <w:bottom w:w="0" w:type="auto"/>
            </w:tcMar>
            <w:vAlign w:val="center"/>
          </w:tcPr>
          <w:p w:rsidR="00D95D27" w:rsidRDefault="00D95D27" w:rsidP="00025FD8">
            <w:pPr>
              <w:spacing w:before="135" w:after="135"/>
              <w:jc w:val="center"/>
              <w:textAlignment w:val="center"/>
            </w:pPr>
            <w:r>
              <w:rPr>
                <w:rFonts w:ascii="Arial" w:hAnsi="Arial" w:cs="Arial"/>
                <w:b/>
                <w:bCs/>
                <w:color w:val="000000"/>
                <w:position w:val="-2"/>
                <w:sz w:val="18"/>
                <w:szCs w:val="18"/>
              </w:rPr>
              <w:t>VREDNOST Z DDV</w:t>
            </w:r>
          </w:p>
        </w:tc>
      </w:tr>
      <w:tr w:rsidR="00D95D27" w:rsidTr="00025FD8">
        <w:tc>
          <w:tcPr>
            <w:tcW w:w="1000" w:type="pct"/>
            <w:shd w:val="clear" w:color="auto" w:fill="BFBFBF" w:themeFill="background1" w:themeFillShade="BF"/>
            <w:tcMar>
              <w:top w:w="0" w:type="auto"/>
              <w:bottom w:w="0" w:type="auto"/>
            </w:tcMar>
            <w:vAlign w:val="center"/>
          </w:tcPr>
          <w:p w:rsidR="00D95D27" w:rsidRDefault="00D95D27" w:rsidP="00025FD8">
            <w:pPr>
              <w:spacing w:before="135" w:after="135"/>
              <w:jc w:val="right"/>
              <w:textAlignment w:val="center"/>
            </w:pPr>
            <w:r w:rsidRPr="00810415">
              <w:rPr>
                <w:rFonts w:ascii="Arial" w:hAnsi="Arial" w:cs="Arial"/>
                <w:b/>
                <w:bCs/>
                <w:color w:val="000000"/>
                <w:position w:val="-2"/>
                <w:sz w:val="18"/>
                <w:szCs w:val="18"/>
              </w:rPr>
              <w:t>priprave spletne platforme</w:t>
            </w:r>
          </w:p>
        </w:tc>
        <w:tc>
          <w:tcPr>
            <w:tcW w:w="1000" w:type="pct"/>
            <w:shd w:val="clear" w:color="auto" w:fill="BFBFBF" w:themeFill="background1" w:themeFillShade="BF"/>
            <w:tcMar>
              <w:top w:w="0" w:type="auto"/>
              <w:bottom w:w="0" w:type="auto"/>
            </w:tcMar>
            <w:vAlign w:val="center"/>
          </w:tcPr>
          <w:p w:rsidR="00D95D27" w:rsidRDefault="00D95D27" w:rsidP="00025FD8">
            <w:pPr>
              <w:spacing w:before="135" w:after="135"/>
              <w:jc w:val="right"/>
              <w:textAlignment w:val="center"/>
            </w:pPr>
            <w:r w:rsidRPr="00810415">
              <w:rPr>
                <w:rFonts w:ascii="Arial" w:hAnsi="Arial" w:cs="Arial"/>
                <w:b/>
                <w:bCs/>
                <w:color w:val="000000"/>
                <w:position w:val="-2"/>
                <w:sz w:val="18"/>
                <w:szCs w:val="18"/>
              </w:rPr>
              <w:t>vklju</w:t>
            </w:r>
            <w:r w:rsidRPr="00810415">
              <w:rPr>
                <w:rFonts w:ascii="Arial" w:hAnsi="Arial" w:cs="Arial" w:hint="eastAsia"/>
                <w:b/>
                <w:bCs/>
                <w:color w:val="000000"/>
                <w:position w:val="-2"/>
                <w:sz w:val="18"/>
                <w:szCs w:val="18"/>
              </w:rPr>
              <w:t>č</w:t>
            </w:r>
            <w:r>
              <w:rPr>
                <w:rFonts w:ascii="Arial" w:hAnsi="Arial" w:cs="Arial"/>
                <w:b/>
                <w:bCs/>
                <w:color w:val="000000"/>
                <w:position w:val="-2"/>
                <w:sz w:val="18"/>
                <w:szCs w:val="18"/>
              </w:rPr>
              <w:t>eni</w:t>
            </w:r>
            <w:r w:rsidRPr="00810415">
              <w:rPr>
                <w:rFonts w:ascii="Arial" w:hAnsi="Arial" w:cs="Arial"/>
                <w:b/>
                <w:bCs/>
                <w:color w:val="000000"/>
                <w:position w:val="-2"/>
                <w:sz w:val="18"/>
                <w:szCs w:val="18"/>
              </w:rPr>
              <w:t xml:space="preserve"> vs</w:t>
            </w:r>
            <w:r>
              <w:rPr>
                <w:rFonts w:ascii="Arial" w:hAnsi="Arial" w:cs="Arial"/>
                <w:b/>
                <w:bCs/>
                <w:color w:val="000000"/>
                <w:position w:val="-2"/>
                <w:sz w:val="18"/>
                <w:szCs w:val="18"/>
              </w:rPr>
              <w:t>i potrebni stroški</w:t>
            </w:r>
          </w:p>
        </w:tc>
        <w:tc>
          <w:tcPr>
            <w:tcW w:w="1000" w:type="pct"/>
            <w:tcMar>
              <w:top w:w="0" w:type="auto"/>
              <w:bottom w:w="0" w:type="auto"/>
            </w:tcMar>
            <w:vAlign w:val="center"/>
          </w:tcPr>
          <w:p w:rsidR="00D95D27" w:rsidRDefault="00D95D27" w:rsidP="00025FD8">
            <w:pPr>
              <w:spacing w:before="135" w:after="135"/>
              <w:jc w:val="both"/>
              <w:textAlignment w:val="center"/>
            </w:pPr>
            <w:r>
              <w:rPr>
                <w:rFonts w:ascii="Arial" w:hAnsi="Arial" w:cs="Arial"/>
                <w:color w:val="000000"/>
                <w:position w:val="-2"/>
                <w:sz w:val="18"/>
                <w:szCs w:val="18"/>
              </w:rPr>
              <w:t> </w:t>
            </w:r>
          </w:p>
        </w:tc>
        <w:tc>
          <w:tcPr>
            <w:tcW w:w="1000" w:type="pct"/>
            <w:tcMar>
              <w:top w:w="0" w:type="auto"/>
              <w:bottom w:w="0" w:type="auto"/>
            </w:tcMar>
            <w:vAlign w:val="center"/>
          </w:tcPr>
          <w:p w:rsidR="00D95D27" w:rsidRDefault="00D95D27" w:rsidP="00025FD8">
            <w:pPr>
              <w:spacing w:before="135" w:after="135"/>
              <w:jc w:val="both"/>
              <w:textAlignment w:val="center"/>
            </w:pPr>
            <w:r>
              <w:rPr>
                <w:rFonts w:ascii="Arial" w:hAnsi="Arial" w:cs="Arial"/>
                <w:color w:val="000000"/>
                <w:position w:val="-2"/>
                <w:sz w:val="18"/>
                <w:szCs w:val="18"/>
              </w:rPr>
              <w:t> </w:t>
            </w:r>
          </w:p>
        </w:tc>
        <w:tc>
          <w:tcPr>
            <w:tcW w:w="1000" w:type="pct"/>
            <w:tcMar>
              <w:top w:w="0" w:type="auto"/>
              <w:bottom w:w="0" w:type="auto"/>
            </w:tcMar>
            <w:vAlign w:val="center"/>
          </w:tcPr>
          <w:p w:rsidR="00D95D27" w:rsidRDefault="00D95D27" w:rsidP="00025FD8">
            <w:pPr>
              <w:spacing w:before="135" w:after="135"/>
              <w:jc w:val="both"/>
              <w:textAlignment w:val="center"/>
            </w:pPr>
            <w:r>
              <w:rPr>
                <w:rFonts w:ascii="Arial" w:hAnsi="Arial" w:cs="Arial"/>
                <w:color w:val="000000"/>
                <w:position w:val="-2"/>
                <w:sz w:val="18"/>
                <w:szCs w:val="18"/>
              </w:rPr>
              <w:t> </w:t>
            </w:r>
          </w:p>
        </w:tc>
      </w:tr>
    </w:tbl>
    <w:p w:rsidR="00D95D27" w:rsidRDefault="00D95D27">
      <w:pPr>
        <w:spacing w:before="225" w:after="225" w:line="240" w:lineRule="auto"/>
        <w:jc w:val="both"/>
      </w:pPr>
    </w:p>
    <w:p w:rsidR="00781C0A" w:rsidRDefault="00F70DED">
      <w:pPr>
        <w:spacing w:before="225" w:after="225" w:line="240" w:lineRule="auto"/>
        <w:jc w:val="both"/>
      </w:pPr>
      <w:r>
        <w:rPr>
          <w:rFonts w:ascii="Arial" w:hAnsi="Arial" w:cs="Arial"/>
          <w:b/>
          <w:bCs/>
          <w:color w:val="000000"/>
          <w:sz w:val="18"/>
          <w:szCs w:val="18"/>
        </w:rPr>
        <w:t>II. Rok veljavnosti ponudb</w:t>
      </w:r>
      <w:r>
        <w:rPr>
          <w:rFonts w:ascii="Arial" w:hAnsi="Arial" w:cs="Arial"/>
          <w:color w:val="000000"/>
          <w:sz w:val="18"/>
          <w:szCs w:val="18"/>
        </w:rPr>
        <w:t>e</w:t>
      </w:r>
    </w:p>
    <w:p w:rsidR="00D95D27" w:rsidRDefault="00F70DED" w:rsidP="00D95D27">
      <w:pPr>
        <w:spacing w:before="225" w:after="225" w:line="240" w:lineRule="auto"/>
        <w:jc w:val="both"/>
        <w:rPr>
          <w:rFonts w:ascii="Arial" w:hAnsi="Arial" w:cs="Arial"/>
          <w:color w:val="000000"/>
          <w:sz w:val="18"/>
          <w:szCs w:val="18"/>
        </w:rPr>
      </w:pPr>
      <w:r>
        <w:rPr>
          <w:rFonts w:ascii="Arial" w:hAnsi="Arial" w:cs="Arial"/>
          <w:color w:val="000000"/>
          <w:sz w:val="18"/>
          <w:szCs w:val="18"/>
        </w:rPr>
        <w:t>Ponudba velja _________________ (najmanj 60 dni od roka za predložitev ponudb).</w:t>
      </w:r>
    </w:p>
    <w:p w:rsidR="00781C0A" w:rsidRDefault="00D95D27" w:rsidP="00D95D27">
      <w:pPr>
        <w:spacing w:before="225" w:after="225" w:line="240" w:lineRule="auto"/>
        <w:jc w:val="both"/>
      </w:pPr>
      <w:r>
        <w:rPr>
          <w:rFonts w:ascii="Arial" w:hAnsi="Arial" w:cs="Arial"/>
          <w:color w:val="000000"/>
          <w:sz w:val="18"/>
          <w:szCs w:val="18"/>
        </w:rPr>
        <w:t>I</w:t>
      </w:r>
      <w:r w:rsidR="00F70DED">
        <w:rPr>
          <w:rFonts w:ascii="Arial" w:hAnsi="Arial" w:cs="Arial"/>
          <w:b/>
          <w:bCs/>
          <w:color w:val="000000"/>
          <w:sz w:val="18"/>
          <w:szCs w:val="18"/>
        </w:rPr>
        <w:t>II. Podatki o gospodarskem subjektu</w:t>
      </w:r>
    </w:p>
    <w:tbl>
      <w:tblPr>
        <w:tblStyle w:val="NormalTablePHPDOCX"/>
        <w:tblW w:w="8355" w:type="dxa"/>
        <w:tblInd w:w="108" w:type="dxa"/>
        <w:tblLook w:val="04A0" w:firstRow="1" w:lastRow="0" w:firstColumn="1" w:lastColumn="0" w:noHBand="0" w:noVBand="1"/>
      </w:tblPr>
      <w:tblGrid>
        <w:gridCol w:w="3194"/>
        <w:gridCol w:w="5161"/>
      </w:tblGrid>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lastRenderedPageBreak/>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781C0A" w:rsidRDefault="00F70DED">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bl>
    <w:p w:rsidR="00781C0A" w:rsidRDefault="00781C0A"/>
    <w:tbl>
      <w:tblPr>
        <w:tblStyle w:val="NormalTablePHPDOCX"/>
        <w:tblW w:w="8745" w:type="dxa"/>
        <w:tblInd w:w="108" w:type="dxa"/>
        <w:tblLook w:val="04A0" w:firstRow="1" w:lastRow="0" w:firstColumn="1" w:lastColumn="0" w:noHBand="0" w:noVBand="1"/>
      </w:tblPr>
      <w:tblGrid>
        <w:gridCol w:w="4080"/>
        <w:gridCol w:w="4665"/>
      </w:tblGrid>
      <w:tr w:rsidR="00781C0A">
        <w:tc>
          <w:tcPr>
            <w:tcW w:w="4080" w:type="dxa"/>
            <w:gridSpan w:val="2"/>
            <w:tcMar>
              <w:top w:w="75" w:type="dxa"/>
              <w:bottom w:w="75" w:type="dxa"/>
            </w:tcMar>
            <w:vAlign w:val="center"/>
          </w:tcPr>
          <w:p w:rsidR="00781C0A" w:rsidRDefault="00F70DED">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w:t>
            </w:r>
          </w:p>
          <w:p w:rsidR="00781C0A" w:rsidRDefault="00F70DED">
            <w:pPr>
              <w:spacing w:before="135" w:after="135"/>
              <w:jc w:val="both"/>
              <w:textAlignment w:val="center"/>
            </w:pPr>
            <w:r>
              <w:rPr>
                <w:rFonts w:ascii="Arial" w:hAnsi="Arial" w:cs="Arial"/>
                <w:color w:val="000000"/>
                <w:position w:val="-2"/>
                <w:sz w:val="18"/>
                <w:szCs w:val="18"/>
              </w:rPr>
              <w:t>_______________</w:t>
            </w:r>
          </w:p>
        </w:tc>
      </w:tr>
      <w:tr w:rsidR="00781C0A">
        <w:tc>
          <w:tcPr>
            <w:tcW w:w="4080" w:type="dxa"/>
            <w:tcMar>
              <w:top w:w="75" w:type="dxa"/>
              <w:bottom w:w="75" w:type="dxa"/>
            </w:tcMar>
            <w:vAlign w:val="center"/>
          </w:tcPr>
          <w:p w:rsidR="00781C0A" w:rsidRDefault="00F70DED">
            <w:r>
              <w:rPr>
                <w:rFonts w:ascii="Arial" w:hAnsi="Arial" w:cs="Arial"/>
                <w:color w:val="000000"/>
                <w:position w:val="-2"/>
                <w:sz w:val="18"/>
                <w:szCs w:val="18"/>
              </w:rPr>
              <w:t>Kraj in datum:</w:t>
            </w:r>
          </w:p>
        </w:tc>
        <w:tc>
          <w:tcPr>
            <w:tcW w:w="0" w:type="auto"/>
            <w:tcMar>
              <w:top w:w="75" w:type="dxa"/>
              <w:bottom w:w="75" w:type="dxa"/>
            </w:tcMar>
            <w:vAlign w:val="center"/>
          </w:tcPr>
          <w:p w:rsidR="00781C0A" w:rsidRDefault="00F70DED">
            <w:pPr>
              <w:jc w:val="center"/>
            </w:pPr>
            <w:r>
              <w:rPr>
                <w:rFonts w:ascii="Arial" w:hAnsi="Arial" w:cs="Arial"/>
                <w:color w:val="000000"/>
                <w:position w:val="-2"/>
                <w:sz w:val="18"/>
                <w:szCs w:val="18"/>
              </w:rPr>
              <w:t>Ime in priimek: _____________________</w:t>
            </w:r>
          </w:p>
        </w:tc>
      </w:tr>
      <w:tr w:rsidR="00781C0A">
        <w:tc>
          <w:tcPr>
            <w:tcW w:w="4080" w:type="dxa"/>
            <w:tcMar>
              <w:top w:w="75" w:type="dxa"/>
              <w:bottom w:w="75" w:type="dxa"/>
            </w:tcMar>
            <w:vAlign w:val="center"/>
          </w:tcPr>
          <w:p w:rsidR="00781C0A" w:rsidRDefault="00F70DED">
            <w:r>
              <w:rPr>
                <w:rFonts w:ascii="Arial" w:hAnsi="Arial" w:cs="Arial"/>
                <w:color w:val="000000"/>
                <w:position w:val="-2"/>
                <w:sz w:val="18"/>
                <w:szCs w:val="18"/>
              </w:rPr>
              <w:t> </w:t>
            </w:r>
          </w:p>
        </w:tc>
        <w:tc>
          <w:tcPr>
            <w:tcW w:w="0" w:type="auto"/>
            <w:tcMar>
              <w:top w:w="75" w:type="dxa"/>
              <w:bottom w:w="75" w:type="dxa"/>
            </w:tcMar>
            <w:vAlign w:val="center"/>
          </w:tcPr>
          <w:p w:rsidR="00781C0A" w:rsidRDefault="00781C0A"/>
          <w:p w:rsidR="00781C0A" w:rsidRDefault="00F70DED">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781C0A" w:rsidRDefault="00781C0A">
      <w:pPr>
        <w:sectPr w:rsidR="00781C0A" w:rsidSect="006E7A2B">
          <w:footerReference w:type="default" r:id="rId10"/>
          <w:pgSz w:w="11906" w:h="16838"/>
          <w:pgMar w:top="1418" w:right="1418" w:bottom="1418" w:left="1418" w:header="567" w:footer="596" w:gutter="0"/>
          <w:cols w:space="708"/>
          <w:docGrid w:linePitch="360"/>
        </w:sectPr>
      </w:pPr>
    </w:p>
    <w:p w:rsidR="00252358" w:rsidRPr="00590863" w:rsidRDefault="00F70DED"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EB2A75" w:rsidRDefault="00F70DE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781C0A" w:rsidRDefault="00F70DED" w:rsidP="005F39C7">
      <w:pPr>
        <w:spacing w:before="225" w:after="0"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Priprava, izvedba in vzdrževanje spletne platforme za pregled načrtov šolskih poti na nacionalni ravni</w:t>
      </w:r>
      <w:r>
        <w:rPr>
          <w:rFonts w:ascii="Arial" w:hAnsi="Arial" w:cs="Arial"/>
          <w:color w:val="000000"/>
          <w:sz w:val="18"/>
          <w:szCs w:val="18"/>
        </w:rPr>
        <w:t>«,</w:t>
      </w:r>
    </w:p>
    <w:p w:rsidR="00781C0A" w:rsidRDefault="00F70DED" w:rsidP="005F39C7">
      <w:pPr>
        <w:spacing w:after="225" w:line="240" w:lineRule="auto"/>
        <w:jc w:val="both"/>
      </w:pPr>
      <w:r>
        <w:rPr>
          <w:rFonts w:ascii="Arial" w:hAnsi="Arial" w:cs="Arial"/>
          <w:color w:val="000000"/>
          <w:sz w:val="18"/>
          <w:szCs w:val="18"/>
          <w:u w:val="single"/>
        </w:rPr>
        <w:t>____________________________________</w:t>
      </w:r>
      <w:r w:rsidR="005F39C7">
        <w:rPr>
          <w:rFonts w:ascii="Arial" w:hAnsi="Arial" w:cs="Arial"/>
          <w:color w:val="000000"/>
          <w:sz w:val="18"/>
          <w:szCs w:val="18"/>
          <w:u w:val="single"/>
        </w:rPr>
        <w:t xml:space="preserve"> </w:t>
      </w:r>
      <w:r w:rsidR="005F39C7">
        <w:rPr>
          <w:rFonts w:ascii="Arial" w:hAnsi="Arial" w:cs="Arial"/>
          <w:i/>
          <w:iCs/>
          <w:color w:val="000000"/>
          <w:sz w:val="18"/>
          <w:szCs w:val="18"/>
        </w:rPr>
        <w:t>(naziv ponudnika),</w:t>
      </w:r>
    </w:p>
    <w:p w:rsidR="00781C0A" w:rsidRDefault="00F70DED" w:rsidP="005F39C7">
      <w:pPr>
        <w:spacing w:before="225" w:after="0"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781C0A">
        <w:tc>
          <w:tcPr>
            <w:tcW w:w="0" w:type="auto"/>
            <w:tcMar>
              <w:top w:w="0" w:type="auto"/>
              <w:bottom w:w="0" w:type="auto"/>
            </w:tcMar>
          </w:tcPr>
          <w:p w:rsidR="00781C0A" w:rsidRDefault="00F70DED">
            <w:pPr>
              <w:numPr>
                <w:ilvl w:val="0"/>
                <w:numId w:val="17"/>
              </w:numPr>
              <w:jc w:val="both"/>
              <w:rPr>
                <w:rFonts w:ascii="Arial" w:hAnsi="Arial" w:cs="Arial"/>
                <w:color w:val="000000"/>
                <w:sz w:val="18"/>
                <w:szCs w:val="18"/>
              </w:rPr>
            </w:pPr>
            <w:r>
              <w:rPr>
                <w:rFonts w:ascii="Arial" w:hAnsi="Arial" w:cs="Arial"/>
                <w:color w:val="000000"/>
                <w:sz w:val="18"/>
                <w:szCs w:val="18"/>
              </w:rPr>
              <w:t>vse navedbe iz ponudbe ustrezajo dejanskemu stanju, ponudnik naročniku daje pravico, da jih preveri pri pristojnih organih, za kar bomo na naročnikovo zahtevo predložili ustrezna pooblastila, če jih bo ta zahteval,</w:t>
            </w:r>
          </w:p>
          <w:p w:rsidR="00781C0A" w:rsidRDefault="00F70DED">
            <w:pPr>
              <w:numPr>
                <w:ilvl w:val="0"/>
                <w:numId w:val="17"/>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781C0A" w:rsidRDefault="00F70DED">
            <w:pPr>
              <w:numPr>
                <w:ilvl w:val="0"/>
                <w:numId w:val="17"/>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781C0A" w:rsidRDefault="00F70DED">
            <w:pPr>
              <w:numPr>
                <w:ilvl w:val="0"/>
                <w:numId w:val="17"/>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781C0A" w:rsidRDefault="00F70DED">
            <w:pPr>
              <w:numPr>
                <w:ilvl w:val="0"/>
                <w:numId w:val="17"/>
              </w:numPr>
              <w:jc w:val="both"/>
              <w:rPr>
                <w:rFonts w:ascii="Arial" w:hAnsi="Arial" w:cs="Arial"/>
                <w:color w:val="000000"/>
                <w:sz w:val="18"/>
                <w:szCs w:val="18"/>
              </w:rPr>
            </w:pPr>
            <w:r>
              <w:rPr>
                <w:rFonts w:ascii="Arial" w:hAnsi="Arial" w:cs="Arial"/>
                <w:color w:val="000000"/>
                <w:sz w:val="18"/>
                <w:szCs w:val="18"/>
              </w:rPr>
              <w:t>smo ob izdelavi ponudbe pregledali vso razpoložljivo dokumentacijo,</w:t>
            </w:r>
          </w:p>
          <w:p w:rsidR="00781C0A" w:rsidRDefault="00F70DED">
            <w:pPr>
              <w:numPr>
                <w:ilvl w:val="0"/>
                <w:numId w:val="17"/>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781C0A" w:rsidRDefault="00F70DED">
            <w:pPr>
              <w:numPr>
                <w:ilvl w:val="0"/>
                <w:numId w:val="17"/>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781C0A" w:rsidRDefault="00F70DED">
            <w:pPr>
              <w:numPr>
                <w:ilvl w:val="0"/>
                <w:numId w:val="17"/>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tc>
      </w:tr>
    </w:tbl>
    <w:p w:rsidR="00781C0A" w:rsidRDefault="00F70DED" w:rsidP="005F39C7">
      <w:pPr>
        <w:spacing w:before="225" w:after="0"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781C0A">
        <w:tc>
          <w:tcPr>
            <w:tcW w:w="0" w:type="auto"/>
            <w:tcMar>
              <w:top w:w="0" w:type="auto"/>
              <w:bottom w:w="0" w:type="auto"/>
            </w:tcMar>
          </w:tcPr>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imamo ustrezne kapacitete, s katerimi izkazujemo razpoložljivost in izvedbo del v časovnem okvirju s strani naročnika (izvedba dela za pripravo spletne platforme z pregledom o razpoložljivih načrtih šolski</w:t>
            </w:r>
            <w:r w:rsidR="005F39C7">
              <w:rPr>
                <w:rFonts w:ascii="Arial" w:hAnsi="Arial" w:cs="Arial"/>
                <w:color w:val="000000"/>
                <w:sz w:val="18"/>
                <w:szCs w:val="18"/>
              </w:rPr>
              <w:t>h poti v 90 dneh od naročila);</w:t>
            </w:r>
          </w:p>
          <w:p w:rsidR="005F39C7" w:rsidRDefault="005F39C7">
            <w:pPr>
              <w:numPr>
                <w:ilvl w:val="0"/>
                <w:numId w:val="18"/>
              </w:numPr>
              <w:jc w:val="both"/>
              <w:rPr>
                <w:rFonts w:ascii="Arial" w:hAnsi="Arial" w:cs="Arial"/>
                <w:color w:val="000000"/>
                <w:sz w:val="18"/>
                <w:szCs w:val="18"/>
              </w:rPr>
            </w:pPr>
            <w:r>
              <w:rPr>
                <w:rFonts w:ascii="Arial" w:hAnsi="Arial" w:cs="Arial"/>
                <w:color w:val="000000"/>
                <w:sz w:val="18"/>
                <w:szCs w:val="18"/>
              </w:rPr>
              <w:t>imamo ustrezne kapacitete, s katerimi izkazujemo razpoložljivost in izvedbo del v časovnem okvirju, določenem s strani naročnika (izvedba dela za največ 20 osnovnih šol v naslednjem šolskem letu 2017/18).</w:t>
            </w:r>
          </w:p>
          <w:p w:rsidR="00781C0A" w:rsidRDefault="00F70DED">
            <w:pPr>
              <w:numPr>
                <w:ilvl w:val="0"/>
                <w:numId w:val="18"/>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781C0A" w:rsidRDefault="00F70DED">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tbl>
      <w:tblPr>
        <w:tblStyle w:val="NormalTablePHPDOCX"/>
        <w:tblW w:w="5000" w:type="pct"/>
        <w:tblInd w:w="108" w:type="dxa"/>
        <w:tblLook w:val="04A0" w:firstRow="1" w:lastRow="0" w:firstColumn="1" w:lastColumn="0" w:noHBand="0" w:noVBand="1"/>
      </w:tblPr>
      <w:tblGrid>
        <w:gridCol w:w="4535"/>
        <w:gridCol w:w="4535"/>
      </w:tblGrid>
      <w:tr w:rsidR="00781C0A">
        <w:tc>
          <w:tcPr>
            <w:tcW w:w="2500" w:type="pct"/>
            <w:tcMar>
              <w:top w:w="75" w:type="dxa"/>
              <w:bottom w:w="75" w:type="dxa"/>
            </w:tcMar>
            <w:vAlign w:val="center"/>
          </w:tcPr>
          <w:p w:rsidR="00781C0A" w:rsidRDefault="00F70DED">
            <w:r>
              <w:rPr>
                <w:rFonts w:ascii="Arial" w:hAnsi="Arial" w:cs="Arial"/>
                <w:color w:val="000000"/>
                <w:position w:val="-2"/>
                <w:sz w:val="18"/>
                <w:szCs w:val="18"/>
              </w:rPr>
              <w:t>Kraj in datum:</w:t>
            </w:r>
          </w:p>
        </w:tc>
        <w:tc>
          <w:tcPr>
            <w:tcW w:w="0" w:type="auto"/>
            <w:tcMar>
              <w:top w:w="75" w:type="dxa"/>
              <w:bottom w:w="75" w:type="dxa"/>
            </w:tcMar>
            <w:vAlign w:val="center"/>
          </w:tcPr>
          <w:p w:rsidR="00781C0A" w:rsidRDefault="00F70DED">
            <w:r>
              <w:rPr>
                <w:rFonts w:ascii="Arial" w:hAnsi="Arial" w:cs="Arial"/>
                <w:color w:val="000000"/>
                <w:position w:val="-2"/>
                <w:sz w:val="18"/>
                <w:szCs w:val="18"/>
              </w:rPr>
              <w:t>Ime in priimek: _____________________</w:t>
            </w:r>
          </w:p>
        </w:tc>
      </w:tr>
      <w:tr w:rsidR="00781C0A">
        <w:tc>
          <w:tcPr>
            <w:tcW w:w="2500" w:type="pct"/>
            <w:tcMar>
              <w:top w:w="75" w:type="dxa"/>
              <w:bottom w:w="75" w:type="dxa"/>
            </w:tcMar>
            <w:vAlign w:val="center"/>
          </w:tcPr>
          <w:p w:rsidR="00781C0A" w:rsidRDefault="00F70DED">
            <w:r>
              <w:rPr>
                <w:rFonts w:ascii="Arial" w:hAnsi="Arial" w:cs="Arial"/>
                <w:color w:val="000000"/>
                <w:position w:val="-2"/>
                <w:sz w:val="18"/>
                <w:szCs w:val="18"/>
              </w:rPr>
              <w:lastRenderedPageBreak/>
              <w:t> </w:t>
            </w:r>
          </w:p>
        </w:tc>
        <w:tc>
          <w:tcPr>
            <w:tcW w:w="0" w:type="auto"/>
            <w:tcMar>
              <w:top w:w="75" w:type="dxa"/>
              <w:bottom w:w="75" w:type="dxa"/>
            </w:tcMar>
            <w:vAlign w:val="center"/>
          </w:tcPr>
          <w:p w:rsidR="00781C0A" w:rsidRDefault="00F70DED">
            <w:pPr>
              <w:jc w:val="center"/>
            </w:pPr>
            <w:r>
              <w:rPr>
                <w:rFonts w:ascii="Arial" w:hAnsi="Arial" w:cs="Arial"/>
                <w:color w:val="A9A9A9"/>
                <w:position w:val="-2"/>
                <w:sz w:val="18"/>
                <w:szCs w:val="18"/>
              </w:rPr>
              <w:t>(žig in podpis)</w:t>
            </w:r>
          </w:p>
        </w:tc>
      </w:tr>
    </w:tbl>
    <w:p w:rsidR="00781C0A" w:rsidRDefault="00781C0A">
      <w:pPr>
        <w:sectPr w:rsidR="00781C0A" w:rsidSect="006E7A2B">
          <w:footerReference w:type="default" r:id="rId11"/>
          <w:pgSz w:w="11906" w:h="16838"/>
          <w:pgMar w:top="1418" w:right="1418" w:bottom="1418" w:left="1418" w:header="567" w:footer="596" w:gutter="0"/>
          <w:cols w:space="708"/>
          <w:docGrid w:linePitch="360"/>
        </w:sectPr>
      </w:pPr>
    </w:p>
    <w:p w:rsidR="00252358" w:rsidRPr="00590863" w:rsidRDefault="00F70DED"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EB2A75" w:rsidRDefault="00F70DED"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781C0A" w:rsidRDefault="00F70DED">
      <w:pPr>
        <w:spacing w:before="225" w:after="225" w:line="240" w:lineRule="auto"/>
        <w:jc w:val="both"/>
      </w:pPr>
      <w:r>
        <w:rPr>
          <w:rFonts w:ascii="Arial" w:hAnsi="Arial" w:cs="Arial"/>
          <w:color w:val="000000"/>
          <w:sz w:val="18"/>
          <w:szCs w:val="18"/>
        </w:rPr>
        <w:t>Naziv gospodarskega subjekta: _________________________</w:t>
      </w:r>
    </w:p>
    <w:p w:rsidR="00781C0A" w:rsidRDefault="00F70DED">
      <w:pPr>
        <w:spacing w:before="225" w:after="225" w:line="240" w:lineRule="auto"/>
        <w:jc w:val="both"/>
      </w:pPr>
      <w:r>
        <w:rPr>
          <w:rFonts w:ascii="Arial" w:hAnsi="Arial" w:cs="Arial"/>
          <w:color w:val="000000"/>
          <w:sz w:val="18"/>
          <w:szCs w:val="18"/>
        </w:rPr>
        <w:t>(za izkazovanje pogoja tehnične sposobnosti 1 in 2)</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714"/>
        <w:gridCol w:w="1256"/>
        <w:gridCol w:w="2844"/>
        <w:gridCol w:w="2035"/>
        <w:gridCol w:w="2203"/>
      </w:tblGrid>
      <w:tr w:rsidR="00781C0A" w:rsidTr="005F39C7">
        <w:tc>
          <w:tcPr>
            <w:tcW w:w="394"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81C0A" w:rsidRDefault="00F70DED">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694"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81C0A" w:rsidRDefault="00F70DE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1571"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81C0A" w:rsidRDefault="00F70DE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 ki jih je izvedel izvajalec)</w:t>
            </w:r>
          </w:p>
        </w:tc>
        <w:tc>
          <w:tcPr>
            <w:tcW w:w="1124"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81C0A" w:rsidRDefault="00F70DE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1217"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81C0A" w:rsidRDefault="00F70DE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781C0A" w:rsidTr="005F39C7">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b/>
                <w:bCs/>
                <w:color w:val="000000"/>
                <w:position w:val="-2"/>
                <w:sz w:val="18"/>
                <w:szCs w:val="18"/>
              </w:rPr>
              <w:t>1</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rsidTr="005F39C7">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b/>
                <w:bCs/>
                <w:color w:val="000000"/>
                <w:position w:val="-2"/>
                <w:sz w:val="18"/>
                <w:szCs w:val="18"/>
              </w:rPr>
              <w:t>2</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rsidTr="005F39C7">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b/>
                <w:bCs/>
                <w:color w:val="000000"/>
                <w:position w:val="-2"/>
                <w:sz w:val="18"/>
                <w:szCs w:val="18"/>
              </w:rPr>
              <w:t>3</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rsidTr="005F39C7">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b/>
                <w:bCs/>
                <w:color w:val="000000"/>
                <w:position w:val="-2"/>
                <w:sz w:val="18"/>
                <w:szCs w:val="18"/>
              </w:rPr>
              <w:t>4</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781C0A" w:rsidTr="005F39C7">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b/>
                <w:bCs/>
                <w:color w:val="000000"/>
                <w:position w:val="-2"/>
                <w:sz w:val="18"/>
                <w:szCs w:val="18"/>
              </w:rPr>
              <w:t>5</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81C0A" w:rsidRDefault="00F70DED">
            <w:r>
              <w:rPr>
                <w:rFonts w:ascii="Arial" w:hAnsi="Arial" w:cs="Arial"/>
                <w:color w:val="000000"/>
                <w:position w:val="-2"/>
                <w:sz w:val="18"/>
                <w:szCs w:val="18"/>
              </w:rPr>
              <w:t> </w:t>
            </w:r>
          </w:p>
        </w:tc>
      </w:tr>
      <w:tr w:rsidR="005F39C7" w:rsidTr="00025FD8">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b/>
                <w:bCs/>
                <w:color w:val="000000"/>
                <w:position w:val="-2"/>
                <w:sz w:val="18"/>
                <w:szCs w:val="18"/>
              </w:rPr>
              <w:t>6</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r>
      <w:tr w:rsidR="005F39C7" w:rsidTr="00025FD8">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b/>
                <w:bCs/>
                <w:color w:val="000000"/>
                <w:position w:val="-2"/>
                <w:sz w:val="18"/>
                <w:szCs w:val="18"/>
              </w:rPr>
              <w:t>7</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r>
      <w:tr w:rsidR="005F39C7" w:rsidTr="00025FD8">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b/>
                <w:bCs/>
                <w:color w:val="000000"/>
                <w:position w:val="-2"/>
                <w:sz w:val="18"/>
                <w:szCs w:val="18"/>
              </w:rPr>
              <w:t>8</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r>
      <w:tr w:rsidR="005F39C7" w:rsidTr="00025FD8">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b/>
                <w:bCs/>
                <w:color w:val="000000"/>
                <w:position w:val="-2"/>
                <w:sz w:val="18"/>
                <w:szCs w:val="18"/>
              </w:rPr>
              <w:t>9</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r>
      <w:tr w:rsidR="005F39C7" w:rsidTr="00025FD8">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b/>
                <w:bCs/>
                <w:color w:val="000000"/>
                <w:position w:val="-2"/>
                <w:sz w:val="18"/>
                <w:szCs w:val="18"/>
              </w:rPr>
              <w:t>10</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r>
              <w:rPr>
                <w:rFonts w:ascii="Arial" w:hAnsi="Arial" w:cs="Arial"/>
                <w:color w:val="000000"/>
                <w:position w:val="-2"/>
                <w:sz w:val="18"/>
                <w:szCs w:val="18"/>
              </w:rPr>
              <w:t> </w:t>
            </w:r>
          </w:p>
        </w:tc>
      </w:tr>
      <w:tr w:rsidR="005F39C7" w:rsidTr="00025FD8">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b/>
                <w:bCs/>
                <w:color w:val="000000"/>
                <w:position w:val="-2"/>
                <w:sz w:val="18"/>
                <w:szCs w:val="18"/>
              </w:rPr>
            </w:pPr>
            <w:r>
              <w:rPr>
                <w:rFonts w:ascii="Arial" w:hAnsi="Arial" w:cs="Arial"/>
                <w:b/>
                <w:bCs/>
                <w:color w:val="000000"/>
                <w:position w:val="-2"/>
                <w:sz w:val="18"/>
                <w:szCs w:val="18"/>
              </w:rPr>
              <w:t>11</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r>
      <w:tr w:rsidR="005F39C7" w:rsidTr="00025FD8">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b/>
                <w:bCs/>
                <w:color w:val="000000"/>
                <w:position w:val="-2"/>
                <w:sz w:val="18"/>
                <w:szCs w:val="18"/>
              </w:rPr>
            </w:pPr>
            <w:r>
              <w:rPr>
                <w:rFonts w:ascii="Arial" w:hAnsi="Arial" w:cs="Arial"/>
                <w:b/>
                <w:bCs/>
                <w:color w:val="000000"/>
                <w:position w:val="-2"/>
                <w:sz w:val="18"/>
                <w:szCs w:val="18"/>
              </w:rPr>
              <w:t>12</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r>
      <w:tr w:rsidR="005F39C7" w:rsidTr="00025FD8">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b/>
                <w:bCs/>
                <w:color w:val="000000"/>
                <w:position w:val="-2"/>
                <w:sz w:val="18"/>
                <w:szCs w:val="18"/>
              </w:rPr>
            </w:pPr>
            <w:r>
              <w:rPr>
                <w:rFonts w:ascii="Arial" w:hAnsi="Arial" w:cs="Arial"/>
                <w:b/>
                <w:bCs/>
                <w:color w:val="000000"/>
                <w:position w:val="-2"/>
                <w:sz w:val="18"/>
                <w:szCs w:val="18"/>
              </w:rPr>
              <w:t>13</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r>
      <w:tr w:rsidR="005F39C7" w:rsidTr="00025FD8">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b/>
                <w:bCs/>
                <w:color w:val="000000"/>
                <w:position w:val="-2"/>
                <w:sz w:val="18"/>
                <w:szCs w:val="18"/>
              </w:rPr>
            </w:pPr>
            <w:r>
              <w:rPr>
                <w:rFonts w:ascii="Arial" w:hAnsi="Arial" w:cs="Arial"/>
                <w:b/>
                <w:bCs/>
                <w:color w:val="000000"/>
                <w:position w:val="-2"/>
                <w:sz w:val="18"/>
                <w:szCs w:val="18"/>
              </w:rPr>
              <w:t>14</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r>
      <w:tr w:rsidR="005F39C7" w:rsidTr="00025FD8">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b/>
                <w:bCs/>
                <w:color w:val="000000"/>
                <w:position w:val="-2"/>
                <w:sz w:val="18"/>
                <w:szCs w:val="18"/>
              </w:rPr>
            </w:pPr>
            <w:r>
              <w:rPr>
                <w:rFonts w:ascii="Arial" w:hAnsi="Arial" w:cs="Arial"/>
                <w:b/>
                <w:bCs/>
                <w:color w:val="000000"/>
                <w:position w:val="-2"/>
                <w:sz w:val="18"/>
                <w:szCs w:val="18"/>
              </w:rPr>
              <w:t>15</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F39C7" w:rsidRDefault="005F39C7" w:rsidP="00025FD8">
            <w:pPr>
              <w:rPr>
                <w:rFonts w:ascii="Arial" w:hAnsi="Arial" w:cs="Arial"/>
                <w:color w:val="000000"/>
                <w:position w:val="-2"/>
                <w:sz w:val="18"/>
                <w:szCs w:val="18"/>
              </w:rPr>
            </w:pPr>
          </w:p>
        </w:tc>
      </w:tr>
    </w:tbl>
    <w:p w:rsidR="00781C0A" w:rsidRDefault="00F70DED">
      <w:pPr>
        <w:spacing w:before="225" w:after="225" w:line="240" w:lineRule="auto"/>
        <w:jc w:val="both"/>
      </w:pPr>
      <w:r>
        <w:rPr>
          <w:rFonts w:ascii="Arial" w:hAnsi="Arial" w:cs="Arial"/>
          <w:b/>
          <w:bCs/>
          <w:i/>
          <w:iCs/>
          <w:color w:val="000000"/>
          <w:sz w:val="18"/>
          <w:szCs w:val="18"/>
          <w:u w:val="single"/>
        </w:rPr>
        <w:t>Opomba: </w:t>
      </w:r>
      <w:r>
        <w:rPr>
          <w:rFonts w:ascii="Arial" w:hAnsi="Arial" w:cs="Arial"/>
          <w:i/>
          <w:iCs/>
          <w:color w:val="000000"/>
          <w:sz w:val="18"/>
          <w:szCs w:val="18"/>
        </w:rPr>
        <w:br/>
        <w:t>V primeru več referenc se obrazec fotokopira.</w:t>
      </w:r>
    </w:p>
    <w:p w:rsidR="00781C0A" w:rsidRDefault="00F70DED">
      <w:pPr>
        <w:spacing w:before="225" w:after="225" w:line="240" w:lineRule="auto"/>
        <w:jc w:val="both"/>
      </w:pPr>
      <w:r>
        <w:rPr>
          <w:rFonts w:ascii="Arial" w:hAnsi="Arial" w:cs="Arial"/>
          <w:color w:val="000000"/>
          <w:sz w:val="18"/>
          <w:szCs w:val="18"/>
        </w:rPr>
        <w:t> </w:t>
      </w:r>
    </w:p>
    <w:tbl>
      <w:tblPr>
        <w:tblStyle w:val="NormalTablePHPDOCX"/>
        <w:tblW w:w="8734" w:type="dxa"/>
        <w:tblInd w:w="108" w:type="dxa"/>
        <w:tblLook w:val="04A0" w:firstRow="1" w:lastRow="0" w:firstColumn="1" w:lastColumn="0" w:noHBand="0" w:noVBand="1"/>
      </w:tblPr>
      <w:tblGrid>
        <w:gridCol w:w="4080"/>
        <w:gridCol w:w="4654"/>
      </w:tblGrid>
      <w:tr w:rsidR="00781C0A">
        <w:tc>
          <w:tcPr>
            <w:tcW w:w="4080" w:type="dxa"/>
            <w:tcMar>
              <w:top w:w="75" w:type="dxa"/>
              <w:bottom w:w="75" w:type="dxa"/>
            </w:tcMar>
            <w:vAlign w:val="center"/>
          </w:tcPr>
          <w:p w:rsidR="00781C0A" w:rsidRDefault="00F70DED">
            <w:r>
              <w:rPr>
                <w:rFonts w:ascii="Arial" w:hAnsi="Arial" w:cs="Arial"/>
                <w:color w:val="000000"/>
                <w:position w:val="-2"/>
                <w:sz w:val="18"/>
                <w:szCs w:val="18"/>
              </w:rPr>
              <w:t>Kraj in datum:</w:t>
            </w:r>
          </w:p>
        </w:tc>
        <w:tc>
          <w:tcPr>
            <w:tcW w:w="0" w:type="auto"/>
            <w:tcMar>
              <w:top w:w="75" w:type="dxa"/>
              <w:bottom w:w="75" w:type="dxa"/>
            </w:tcMar>
            <w:vAlign w:val="center"/>
          </w:tcPr>
          <w:p w:rsidR="00781C0A" w:rsidRDefault="00F70DED">
            <w:r>
              <w:rPr>
                <w:rFonts w:ascii="Arial" w:hAnsi="Arial" w:cs="Arial"/>
                <w:color w:val="000000"/>
                <w:position w:val="-2"/>
                <w:sz w:val="18"/>
                <w:szCs w:val="18"/>
              </w:rPr>
              <w:t>Ime in priimek: _____________________</w:t>
            </w:r>
          </w:p>
        </w:tc>
      </w:tr>
      <w:tr w:rsidR="00781C0A">
        <w:tc>
          <w:tcPr>
            <w:tcW w:w="4080" w:type="dxa"/>
            <w:tcMar>
              <w:top w:w="75" w:type="dxa"/>
              <w:bottom w:w="75" w:type="dxa"/>
            </w:tcMar>
            <w:vAlign w:val="center"/>
          </w:tcPr>
          <w:p w:rsidR="00781C0A" w:rsidRDefault="00F70DED">
            <w:r>
              <w:rPr>
                <w:rFonts w:ascii="Arial" w:hAnsi="Arial" w:cs="Arial"/>
                <w:color w:val="000000"/>
                <w:position w:val="-2"/>
                <w:sz w:val="18"/>
                <w:szCs w:val="18"/>
              </w:rPr>
              <w:t> </w:t>
            </w:r>
          </w:p>
        </w:tc>
        <w:tc>
          <w:tcPr>
            <w:tcW w:w="0" w:type="auto"/>
            <w:tcMar>
              <w:top w:w="75" w:type="dxa"/>
              <w:bottom w:w="75" w:type="dxa"/>
            </w:tcMar>
            <w:vAlign w:val="center"/>
          </w:tcPr>
          <w:p w:rsidR="00781C0A" w:rsidRDefault="00781C0A"/>
          <w:p w:rsidR="00781C0A" w:rsidRDefault="00F70DED">
            <w:pPr>
              <w:jc w:val="center"/>
            </w:pPr>
            <w:r>
              <w:rPr>
                <w:rFonts w:ascii="Arial" w:hAnsi="Arial" w:cs="Arial"/>
                <w:color w:val="A9A9A9"/>
                <w:position w:val="-2"/>
                <w:sz w:val="18"/>
                <w:szCs w:val="18"/>
              </w:rPr>
              <w:t>(žig in podpis)</w:t>
            </w:r>
            <w:r>
              <w:rPr>
                <w:rFonts w:ascii="Arial" w:hAnsi="Arial" w:cs="Arial"/>
                <w:color w:val="000000"/>
                <w:position w:val="-2"/>
                <w:sz w:val="18"/>
                <w:szCs w:val="18"/>
              </w:rPr>
              <w:br/>
              <w:t> </w:t>
            </w:r>
          </w:p>
        </w:tc>
      </w:tr>
    </w:tbl>
    <w:p w:rsidR="00F70DED" w:rsidRDefault="00F70DED"/>
    <w:sectPr w:rsidR="00F70DED" w:rsidSect="006E7A2B">
      <w:footerReference w:type="default" r:id="rId12"/>
      <w:pgSz w:w="11906" w:h="16838"/>
      <w:pgMar w:top="1418" w:right="1418" w:bottom="1418" w:left="1418" w:header="567"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CF7" w:rsidRDefault="00974CF7" w:rsidP="006975C6">
      <w:pPr>
        <w:spacing w:after="0" w:line="240" w:lineRule="auto"/>
      </w:pPr>
      <w:r>
        <w:separator/>
      </w:r>
    </w:p>
  </w:endnote>
  <w:endnote w:type="continuationSeparator" w:id="0">
    <w:p w:rsidR="00974CF7" w:rsidRDefault="00974CF7"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11" w:rsidRPr="006F1DA5" w:rsidRDefault="00974CF7"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BA5911" w:rsidRPr="006F1DA5">
          <w:rPr>
            <w:rFonts w:ascii="Arial" w:hAnsi="Arial" w:cs="Arial"/>
          </w:rPr>
          <w:fldChar w:fldCharType="begin"/>
        </w:r>
        <w:r w:rsidR="00BA5911" w:rsidRPr="006F1DA5">
          <w:rPr>
            <w:rFonts w:ascii="Arial" w:hAnsi="Arial" w:cs="Arial"/>
          </w:rPr>
          <w:instrText xml:space="preserve"> PAGE   \* MERGEFORMAT </w:instrText>
        </w:r>
        <w:r w:rsidR="00BA5911" w:rsidRPr="006F1DA5">
          <w:rPr>
            <w:rFonts w:ascii="Arial" w:hAnsi="Arial" w:cs="Arial"/>
          </w:rPr>
          <w:fldChar w:fldCharType="separate"/>
        </w:r>
        <w:r w:rsidR="00BE3F5E">
          <w:rPr>
            <w:rFonts w:ascii="Arial" w:hAnsi="Arial" w:cs="Arial"/>
            <w:noProof/>
          </w:rPr>
          <w:t>1</w:t>
        </w:r>
        <w:r w:rsidR="00BA5911" w:rsidRPr="006F1DA5">
          <w:rPr>
            <w:rFonts w:ascii="Arial" w:hAnsi="Arial" w:cs="Arial"/>
            <w:noProof/>
          </w:rPr>
          <w:fldChar w:fldCharType="end"/>
        </w:r>
      </w:sdtContent>
    </w:sdt>
  </w:p>
  <w:p w:rsidR="00BA5911" w:rsidRDefault="00BA5911" w:rsidP="00D379CF">
    <w:pPr>
      <w:pStyle w:val="Nog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CF7" w:rsidRDefault="00974CF7" w:rsidP="006975C6">
      <w:pPr>
        <w:spacing w:after="0" w:line="240" w:lineRule="auto"/>
      </w:pPr>
      <w:r>
        <w:separator/>
      </w:r>
    </w:p>
  </w:footnote>
  <w:footnote w:type="continuationSeparator" w:id="0">
    <w:p w:rsidR="00974CF7" w:rsidRDefault="00974CF7"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628"/>
      <w:gridCol w:w="221"/>
      <w:gridCol w:w="221"/>
    </w:tblGrid>
    <w:tr w:rsidR="00F41728" w:rsidRPr="006F1DA5" w:rsidTr="00025FD8">
      <w:trPr>
        <w:trHeight w:val="1268"/>
      </w:trPr>
      <w:tc>
        <w:tcPr>
          <w:tcW w:w="1668" w:type="dxa"/>
        </w:tcPr>
        <w:tbl>
          <w:tblPr>
            <w:tblW w:w="9851" w:type="dxa"/>
            <w:tblCellMar>
              <w:left w:w="70" w:type="dxa"/>
              <w:right w:w="70" w:type="dxa"/>
            </w:tblCellMar>
            <w:tblLook w:val="0000" w:firstRow="0" w:lastRow="0" w:firstColumn="0" w:lastColumn="0" w:noHBand="0" w:noVBand="0"/>
          </w:tblPr>
          <w:tblGrid>
            <w:gridCol w:w="3560"/>
            <w:gridCol w:w="6291"/>
          </w:tblGrid>
          <w:tr w:rsidR="00F41728" w:rsidTr="00025FD8">
            <w:tc>
              <w:tcPr>
                <w:tcW w:w="3472" w:type="dxa"/>
              </w:tcPr>
              <w:p w:rsidR="00F41728" w:rsidRDefault="00F41728" w:rsidP="00025FD8">
                <w:pPr>
                  <w:jc w:val="center"/>
                  <w:rPr>
                    <w:b/>
                  </w:rPr>
                </w:pPr>
                <w:r>
                  <w:rPr>
                    <w:noProof/>
                    <w:lang w:eastAsia="sl-SI"/>
                  </w:rPr>
                  <w:drawing>
                    <wp:inline distT="0" distB="0" distL="0" distR="0" wp14:anchorId="0FC09431" wp14:editId="6A01D352">
                      <wp:extent cx="2162175" cy="752475"/>
                      <wp:effectExtent l="0" t="0" r="9525" b="9525"/>
                      <wp:docPr id="3" name="Slika 3" descr="AVP_AlfaVerz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P_AlfaVerz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52475"/>
                              </a:xfrm>
                              <a:prstGeom prst="rect">
                                <a:avLst/>
                              </a:prstGeom>
                              <a:noFill/>
                              <a:ln>
                                <a:noFill/>
                              </a:ln>
                            </pic:spPr>
                          </pic:pic>
                        </a:graphicData>
                      </a:graphic>
                    </wp:inline>
                  </w:drawing>
                </w:r>
              </w:p>
            </w:tc>
            <w:tc>
              <w:tcPr>
                <w:tcW w:w="6379" w:type="dxa"/>
              </w:tcPr>
              <w:p w:rsidR="00F41728" w:rsidRDefault="00F41728" w:rsidP="00025FD8">
                <w:pPr>
                  <w:jc w:val="center"/>
                  <w:rPr>
                    <w:b/>
                  </w:rPr>
                </w:pPr>
              </w:p>
              <w:p w:rsidR="00F41728" w:rsidRDefault="00F41728" w:rsidP="00025FD8">
                <w:pPr>
                  <w:jc w:val="center"/>
                  <w:rPr>
                    <w:b/>
                  </w:rPr>
                </w:pPr>
                <w:r>
                  <w:rPr>
                    <w:b/>
                  </w:rPr>
                  <w:t>Povabilo k oddaji ponudbe</w:t>
                </w:r>
              </w:p>
              <w:p w:rsidR="00F41728" w:rsidRDefault="00F41728" w:rsidP="00025FD8">
                <w:pPr>
                  <w:jc w:val="center"/>
                  <w:rPr>
                    <w:b/>
                  </w:rPr>
                </w:pPr>
              </w:p>
            </w:tc>
          </w:tr>
        </w:tbl>
        <w:p w:rsidR="00F41728" w:rsidRPr="006F1DA5" w:rsidRDefault="00F41728" w:rsidP="00025FD8">
          <w:pPr>
            <w:pStyle w:val="Glava"/>
            <w:rPr>
              <w:rFonts w:ascii="Arial" w:hAnsi="Arial" w:cs="Arial"/>
              <w:b/>
              <w:color w:val="000000" w:themeColor="text1"/>
            </w:rPr>
          </w:pPr>
        </w:p>
      </w:tc>
      <w:tc>
        <w:tcPr>
          <w:tcW w:w="3361" w:type="dxa"/>
        </w:tcPr>
        <w:p w:rsidR="00F41728" w:rsidRPr="006F1DA5" w:rsidRDefault="00F41728" w:rsidP="00025FD8">
          <w:pPr>
            <w:pStyle w:val="Glava"/>
            <w:rPr>
              <w:rFonts w:ascii="Arial" w:hAnsi="Arial" w:cs="Arial"/>
              <w:b/>
              <w:color w:val="000000" w:themeColor="text1"/>
            </w:rPr>
          </w:pPr>
        </w:p>
      </w:tc>
      <w:tc>
        <w:tcPr>
          <w:tcW w:w="4209" w:type="dxa"/>
        </w:tcPr>
        <w:p w:rsidR="00F41728" w:rsidRPr="006F1DA5" w:rsidRDefault="00F41728" w:rsidP="00025FD8">
          <w:pPr>
            <w:pStyle w:val="Glava"/>
            <w:rPr>
              <w:rFonts w:ascii="Arial" w:hAnsi="Arial" w:cs="Arial"/>
              <w:b/>
              <w:color w:val="000000" w:themeColor="text1"/>
            </w:rPr>
          </w:pPr>
        </w:p>
      </w:tc>
    </w:tr>
  </w:tbl>
  <w:p w:rsidR="00BA5911" w:rsidRPr="006F1DA5" w:rsidRDefault="00BA5911"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04B85"/>
    <w:multiLevelType w:val="hybridMultilevel"/>
    <w:tmpl w:val="EBF2699A"/>
    <w:lvl w:ilvl="0" w:tplc="A7D04D2A">
      <w:start w:val="1"/>
      <w:numFmt w:val="bullet"/>
      <w:lvlText w:val=""/>
      <w:lvlJc w:val="left"/>
      <w:pPr>
        <w:ind w:left="720" w:hanging="360"/>
      </w:pPr>
      <w:rPr>
        <w:rFonts w:ascii="Symbol" w:hAnsi="Symbol" w:cs="Symbol" w:hint="default"/>
        <w:sz w:val="18"/>
        <w:szCs w:val="18"/>
      </w:rPr>
    </w:lvl>
    <w:lvl w:ilvl="1" w:tplc="CD32A4B6">
      <w:start w:val="1"/>
      <w:numFmt w:val="bullet"/>
      <w:lvlText w:val="o"/>
      <w:lvlJc w:val="left"/>
      <w:pPr>
        <w:ind w:left="1440" w:hanging="360"/>
      </w:pPr>
      <w:rPr>
        <w:rFonts w:ascii="Courier New" w:hAnsi="Courier New" w:cs="Courier New" w:hint="default"/>
      </w:rPr>
    </w:lvl>
    <w:lvl w:ilvl="2" w:tplc="58E82134">
      <w:start w:val="1"/>
      <w:numFmt w:val="bullet"/>
      <w:lvlText w:val=""/>
      <w:lvlJc w:val="left"/>
      <w:pPr>
        <w:ind w:left="2160" w:hanging="360"/>
      </w:pPr>
      <w:rPr>
        <w:rFonts w:ascii="Wingdings" w:hAnsi="Wingdings" w:cs="Wingdings" w:hint="default"/>
      </w:rPr>
    </w:lvl>
    <w:lvl w:ilvl="3" w:tplc="1C9E1BB2">
      <w:start w:val="1"/>
      <w:numFmt w:val="bullet"/>
      <w:lvlText w:val=""/>
      <w:lvlJc w:val="left"/>
      <w:pPr>
        <w:ind w:left="2880" w:hanging="360"/>
      </w:pPr>
      <w:rPr>
        <w:rFonts w:ascii="Symbol" w:hAnsi="Symbol" w:cs="Symbol" w:hint="default"/>
      </w:rPr>
    </w:lvl>
    <w:lvl w:ilvl="4" w:tplc="E67474CA">
      <w:start w:val="1"/>
      <w:numFmt w:val="bullet"/>
      <w:lvlText w:val="o"/>
      <w:lvlJc w:val="left"/>
      <w:pPr>
        <w:ind w:left="3600" w:hanging="360"/>
      </w:pPr>
      <w:rPr>
        <w:rFonts w:ascii="Courier New" w:hAnsi="Courier New" w:cs="Courier New" w:hint="default"/>
      </w:rPr>
    </w:lvl>
    <w:lvl w:ilvl="5" w:tplc="D7BE556E">
      <w:start w:val="1"/>
      <w:numFmt w:val="bullet"/>
      <w:lvlText w:val=""/>
      <w:lvlJc w:val="left"/>
      <w:pPr>
        <w:ind w:left="4320" w:hanging="360"/>
      </w:pPr>
      <w:rPr>
        <w:rFonts w:ascii="Wingdings" w:hAnsi="Wingdings" w:cs="Wingdings" w:hint="default"/>
      </w:rPr>
    </w:lvl>
    <w:lvl w:ilvl="6" w:tplc="E66EBDE8">
      <w:start w:val="1"/>
      <w:numFmt w:val="bullet"/>
      <w:lvlText w:val=""/>
      <w:lvlJc w:val="left"/>
      <w:pPr>
        <w:ind w:left="5040" w:hanging="360"/>
      </w:pPr>
      <w:rPr>
        <w:rFonts w:ascii="Symbol" w:hAnsi="Symbol" w:cs="Symbol" w:hint="default"/>
      </w:rPr>
    </w:lvl>
    <w:lvl w:ilvl="7" w:tplc="24B6DCAA">
      <w:start w:val="1"/>
      <w:numFmt w:val="bullet"/>
      <w:lvlText w:val="o"/>
      <w:lvlJc w:val="left"/>
      <w:pPr>
        <w:ind w:left="5760" w:hanging="360"/>
      </w:pPr>
      <w:rPr>
        <w:rFonts w:ascii="Courier New" w:hAnsi="Courier New" w:cs="Courier New" w:hint="default"/>
      </w:rPr>
    </w:lvl>
    <w:lvl w:ilvl="8" w:tplc="FD0686C4">
      <w:start w:val="1"/>
      <w:numFmt w:val="bullet"/>
      <w:lvlText w:val=""/>
      <w:lvlJc w:val="left"/>
      <w:pPr>
        <w:ind w:left="6480" w:hanging="360"/>
      </w:pPr>
      <w:rPr>
        <w:rFonts w:ascii="Wingdings" w:hAnsi="Wingdings" w:cs="Wingdings" w:hint="default"/>
      </w:rPr>
    </w:lvl>
  </w:abstractNum>
  <w:abstractNum w:abstractNumId="1">
    <w:nsid w:val="20F04ED5"/>
    <w:multiLevelType w:val="hybridMultilevel"/>
    <w:tmpl w:val="111EE908"/>
    <w:lvl w:ilvl="0" w:tplc="6EB69BC4">
      <w:start w:val="1"/>
      <w:numFmt w:val="bullet"/>
      <w:lvlText w:val=""/>
      <w:lvlJc w:val="left"/>
      <w:pPr>
        <w:ind w:left="720" w:hanging="360"/>
      </w:pPr>
      <w:rPr>
        <w:rFonts w:ascii="Symbol" w:hAnsi="Symbol" w:cs="Symbol" w:hint="default"/>
        <w:sz w:val="18"/>
        <w:szCs w:val="18"/>
      </w:rPr>
    </w:lvl>
    <w:lvl w:ilvl="1" w:tplc="524A7A5E">
      <w:start w:val="1"/>
      <w:numFmt w:val="bullet"/>
      <w:lvlText w:val="o"/>
      <w:lvlJc w:val="left"/>
      <w:pPr>
        <w:ind w:left="1440" w:hanging="360"/>
      </w:pPr>
      <w:rPr>
        <w:rFonts w:ascii="Courier New" w:hAnsi="Courier New" w:cs="Courier New" w:hint="default"/>
      </w:rPr>
    </w:lvl>
    <w:lvl w:ilvl="2" w:tplc="0CBA975A">
      <w:start w:val="1"/>
      <w:numFmt w:val="bullet"/>
      <w:lvlText w:val=""/>
      <w:lvlJc w:val="left"/>
      <w:pPr>
        <w:ind w:left="2160" w:hanging="360"/>
      </w:pPr>
      <w:rPr>
        <w:rFonts w:ascii="Wingdings" w:hAnsi="Wingdings" w:cs="Wingdings" w:hint="default"/>
      </w:rPr>
    </w:lvl>
    <w:lvl w:ilvl="3" w:tplc="CE4497E0">
      <w:start w:val="1"/>
      <w:numFmt w:val="bullet"/>
      <w:lvlText w:val=""/>
      <w:lvlJc w:val="left"/>
      <w:pPr>
        <w:ind w:left="2880" w:hanging="360"/>
      </w:pPr>
      <w:rPr>
        <w:rFonts w:ascii="Symbol" w:hAnsi="Symbol" w:cs="Symbol" w:hint="default"/>
      </w:rPr>
    </w:lvl>
    <w:lvl w:ilvl="4" w:tplc="DDFCBD24">
      <w:start w:val="1"/>
      <w:numFmt w:val="bullet"/>
      <w:lvlText w:val="o"/>
      <w:lvlJc w:val="left"/>
      <w:pPr>
        <w:ind w:left="3600" w:hanging="360"/>
      </w:pPr>
      <w:rPr>
        <w:rFonts w:ascii="Courier New" w:hAnsi="Courier New" w:cs="Courier New" w:hint="default"/>
      </w:rPr>
    </w:lvl>
    <w:lvl w:ilvl="5" w:tplc="838ADF84">
      <w:start w:val="1"/>
      <w:numFmt w:val="bullet"/>
      <w:lvlText w:val=""/>
      <w:lvlJc w:val="left"/>
      <w:pPr>
        <w:ind w:left="4320" w:hanging="360"/>
      </w:pPr>
      <w:rPr>
        <w:rFonts w:ascii="Wingdings" w:hAnsi="Wingdings" w:cs="Wingdings" w:hint="default"/>
      </w:rPr>
    </w:lvl>
    <w:lvl w:ilvl="6" w:tplc="5072AE0E">
      <w:start w:val="1"/>
      <w:numFmt w:val="bullet"/>
      <w:lvlText w:val=""/>
      <w:lvlJc w:val="left"/>
      <w:pPr>
        <w:ind w:left="5040" w:hanging="360"/>
      </w:pPr>
      <w:rPr>
        <w:rFonts w:ascii="Symbol" w:hAnsi="Symbol" w:cs="Symbol" w:hint="default"/>
      </w:rPr>
    </w:lvl>
    <w:lvl w:ilvl="7" w:tplc="F3CC943C">
      <w:start w:val="1"/>
      <w:numFmt w:val="bullet"/>
      <w:lvlText w:val="o"/>
      <w:lvlJc w:val="left"/>
      <w:pPr>
        <w:ind w:left="5760" w:hanging="360"/>
      </w:pPr>
      <w:rPr>
        <w:rFonts w:ascii="Courier New" w:hAnsi="Courier New" w:cs="Courier New" w:hint="default"/>
      </w:rPr>
    </w:lvl>
    <w:lvl w:ilvl="8" w:tplc="5FBE9262">
      <w:start w:val="1"/>
      <w:numFmt w:val="bullet"/>
      <w:lvlText w:val=""/>
      <w:lvlJc w:val="left"/>
      <w:pPr>
        <w:ind w:left="6480" w:hanging="360"/>
      </w:pPr>
      <w:rPr>
        <w:rFonts w:ascii="Wingdings" w:hAnsi="Wingdings" w:cs="Wingdings" w:hint="default"/>
      </w:r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9FC5C99"/>
    <w:multiLevelType w:val="hybridMultilevel"/>
    <w:tmpl w:val="2FAC4BBA"/>
    <w:lvl w:ilvl="0" w:tplc="951E3BBC">
      <w:start w:val="1"/>
      <w:numFmt w:val="bullet"/>
      <w:lvlText w:val=""/>
      <w:lvlJc w:val="left"/>
      <w:pPr>
        <w:ind w:left="720" w:hanging="360"/>
      </w:pPr>
      <w:rPr>
        <w:rFonts w:ascii="Symbol" w:hAnsi="Symbol" w:cs="Symbol" w:hint="default"/>
        <w:sz w:val="18"/>
        <w:szCs w:val="18"/>
      </w:rPr>
    </w:lvl>
    <w:lvl w:ilvl="1" w:tplc="FE92C1AE">
      <w:start w:val="1"/>
      <w:numFmt w:val="bullet"/>
      <w:lvlText w:val="o"/>
      <w:lvlJc w:val="left"/>
      <w:pPr>
        <w:ind w:left="1440" w:hanging="360"/>
      </w:pPr>
      <w:rPr>
        <w:rFonts w:ascii="Courier New" w:hAnsi="Courier New" w:cs="Courier New" w:hint="default"/>
      </w:rPr>
    </w:lvl>
    <w:lvl w:ilvl="2" w:tplc="D16A8B74">
      <w:start w:val="1"/>
      <w:numFmt w:val="bullet"/>
      <w:lvlText w:val=""/>
      <w:lvlJc w:val="left"/>
      <w:pPr>
        <w:ind w:left="2160" w:hanging="360"/>
      </w:pPr>
      <w:rPr>
        <w:rFonts w:ascii="Wingdings" w:hAnsi="Wingdings" w:cs="Wingdings" w:hint="default"/>
      </w:rPr>
    </w:lvl>
    <w:lvl w:ilvl="3" w:tplc="851AE0BE">
      <w:start w:val="1"/>
      <w:numFmt w:val="bullet"/>
      <w:lvlText w:val=""/>
      <w:lvlJc w:val="left"/>
      <w:pPr>
        <w:ind w:left="2880" w:hanging="360"/>
      </w:pPr>
      <w:rPr>
        <w:rFonts w:ascii="Symbol" w:hAnsi="Symbol" w:cs="Symbol" w:hint="default"/>
      </w:rPr>
    </w:lvl>
    <w:lvl w:ilvl="4" w:tplc="7312D6DA">
      <w:start w:val="1"/>
      <w:numFmt w:val="bullet"/>
      <w:lvlText w:val="o"/>
      <w:lvlJc w:val="left"/>
      <w:pPr>
        <w:ind w:left="3600" w:hanging="360"/>
      </w:pPr>
      <w:rPr>
        <w:rFonts w:ascii="Courier New" w:hAnsi="Courier New" w:cs="Courier New" w:hint="default"/>
      </w:rPr>
    </w:lvl>
    <w:lvl w:ilvl="5" w:tplc="F19A496A">
      <w:start w:val="1"/>
      <w:numFmt w:val="bullet"/>
      <w:lvlText w:val=""/>
      <w:lvlJc w:val="left"/>
      <w:pPr>
        <w:ind w:left="4320" w:hanging="360"/>
      </w:pPr>
      <w:rPr>
        <w:rFonts w:ascii="Wingdings" w:hAnsi="Wingdings" w:cs="Wingdings" w:hint="default"/>
      </w:rPr>
    </w:lvl>
    <w:lvl w:ilvl="6" w:tplc="DB5CF846">
      <w:start w:val="1"/>
      <w:numFmt w:val="bullet"/>
      <w:lvlText w:val=""/>
      <w:lvlJc w:val="left"/>
      <w:pPr>
        <w:ind w:left="5040" w:hanging="360"/>
      </w:pPr>
      <w:rPr>
        <w:rFonts w:ascii="Symbol" w:hAnsi="Symbol" w:cs="Symbol" w:hint="default"/>
      </w:rPr>
    </w:lvl>
    <w:lvl w:ilvl="7" w:tplc="3C10BEEE">
      <w:start w:val="1"/>
      <w:numFmt w:val="bullet"/>
      <w:lvlText w:val="o"/>
      <w:lvlJc w:val="left"/>
      <w:pPr>
        <w:ind w:left="5760" w:hanging="360"/>
      </w:pPr>
      <w:rPr>
        <w:rFonts w:ascii="Courier New" w:hAnsi="Courier New" w:cs="Courier New" w:hint="default"/>
      </w:rPr>
    </w:lvl>
    <w:lvl w:ilvl="8" w:tplc="536E0192">
      <w:start w:val="1"/>
      <w:numFmt w:val="bullet"/>
      <w:lvlText w:val=""/>
      <w:lvlJc w:val="left"/>
      <w:pPr>
        <w:ind w:left="6480" w:hanging="360"/>
      </w:pPr>
      <w:rPr>
        <w:rFonts w:ascii="Wingdings" w:hAnsi="Wingdings" w:cs="Wingdings" w:hint="default"/>
      </w:rPr>
    </w:lvl>
  </w:abstractNum>
  <w:abstractNum w:abstractNumId="4">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2116967"/>
    <w:multiLevelType w:val="hybridMultilevel"/>
    <w:tmpl w:val="E67A92F6"/>
    <w:lvl w:ilvl="0" w:tplc="5A586510">
      <w:start w:val="1"/>
      <w:numFmt w:val="decimal"/>
      <w:lvlText w:val="%1."/>
      <w:lvlJc w:val="left"/>
      <w:pPr>
        <w:ind w:left="720" w:hanging="360"/>
      </w:pPr>
      <w:rPr>
        <w:rFonts w:ascii="Arial" w:hAnsi="Arial" w:cs="Arial" w:hint="default"/>
        <w:sz w:val="18"/>
        <w:szCs w:val="18"/>
      </w:rPr>
    </w:lvl>
    <w:lvl w:ilvl="1" w:tplc="93E65E14">
      <w:start w:val="1"/>
      <w:numFmt w:val="decimal"/>
      <w:lvlText w:val="%2."/>
      <w:lvlJc w:val="left"/>
      <w:pPr>
        <w:ind w:left="1440" w:hanging="360"/>
      </w:pPr>
    </w:lvl>
    <w:lvl w:ilvl="2" w:tplc="C074965E">
      <w:start w:val="1"/>
      <w:numFmt w:val="decimal"/>
      <w:lvlText w:val="%3."/>
      <w:lvlJc w:val="left"/>
      <w:pPr>
        <w:ind w:left="2160" w:hanging="360"/>
      </w:pPr>
    </w:lvl>
    <w:lvl w:ilvl="3" w:tplc="1BB687DE">
      <w:start w:val="1"/>
      <w:numFmt w:val="decimal"/>
      <w:lvlText w:val="%4."/>
      <w:lvlJc w:val="left"/>
      <w:pPr>
        <w:ind w:left="2880" w:hanging="360"/>
      </w:pPr>
    </w:lvl>
    <w:lvl w:ilvl="4" w:tplc="AF947514">
      <w:start w:val="1"/>
      <w:numFmt w:val="decimal"/>
      <w:lvlText w:val="%5."/>
      <w:lvlJc w:val="left"/>
      <w:pPr>
        <w:ind w:left="3600" w:hanging="360"/>
      </w:pPr>
    </w:lvl>
    <w:lvl w:ilvl="5" w:tplc="F3547FF2">
      <w:start w:val="1"/>
      <w:numFmt w:val="decimal"/>
      <w:lvlText w:val="%6."/>
      <w:lvlJc w:val="left"/>
      <w:pPr>
        <w:ind w:left="4320" w:hanging="360"/>
      </w:pPr>
    </w:lvl>
    <w:lvl w:ilvl="6" w:tplc="E8885D2A">
      <w:start w:val="1"/>
      <w:numFmt w:val="decimal"/>
      <w:lvlText w:val="%7."/>
      <w:lvlJc w:val="left"/>
      <w:pPr>
        <w:ind w:left="5040" w:hanging="360"/>
      </w:pPr>
    </w:lvl>
    <w:lvl w:ilvl="7" w:tplc="88E8CF86">
      <w:start w:val="1"/>
      <w:numFmt w:val="decimal"/>
      <w:lvlText w:val="%8."/>
      <w:lvlJc w:val="left"/>
      <w:pPr>
        <w:ind w:left="5760" w:hanging="360"/>
      </w:pPr>
    </w:lvl>
    <w:lvl w:ilvl="8" w:tplc="BE266B5A">
      <w:start w:val="1"/>
      <w:numFmt w:val="decimal"/>
      <w:lvlText w:val="%9."/>
      <w:lvlJc w:val="left"/>
      <w:pPr>
        <w:ind w:left="6480" w:hanging="360"/>
      </w:pPr>
    </w:lvl>
  </w:abstractNum>
  <w:abstractNum w:abstractNumId="6">
    <w:nsid w:val="3D356C62"/>
    <w:multiLevelType w:val="hybridMultilevel"/>
    <w:tmpl w:val="5CBE81AA"/>
    <w:lvl w:ilvl="0" w:tplc="D0D4F626">
      <w:start w:val="1"/>
      <w:numFmt w:val="bullet"/>
      <w:lvlText w:val=""/>
      <w:lvlJc w:val="left"/>
      <w:pPr>
        <w:ind w:left="720" w:hanging="360"/>
      </w:pPr>
      <w:rPr>
        <w:rFonts w:ascii="Symbol" w:hAnsi="Symbol" w:cs="Symbol" w:hint="default"/>
        <w:sz w:val="18"/>
        <w:szCs w:val="18"/>
      </w:rPr>
    </w:lvl>
    <w:lvl w:ilvl="1" w:tplc="C6148A72">
      <w:start w:val="1"/>
      <w:numFmt w:val="bullet"/>
      <w:lvlText w:val="o"/>
      <w:lvlJc w:val="left"/>
      <w:pPr>
        <w:ind w:left="1440" w:hanging="360"/>
      </w:pPr>
      <w:rPr>
        <w:rFonts w:ascii="Courier New" w:hAnsi="Courier New" w:cs="Courier New" w:hint="default"/>
      </w:rPr>
    </w:lvl>
    <w:lvl w:ilvl="2" w:tplc="B972FCFC">
      <w:start w:val="1"/>
      <w:numFmt w:val="bullet"/>
      <w:lvlText w:val=""/>
      <w:lvlJc w:val="left"/>
      <w:pPr>
        <w:ind w:left="2160" w:hanging="360"/>
      </w:pPr>
      <w:rPr>
        <w:rFonts w:ascii="Wingdings" w:hAnsi="Wingdings" w:cs="Wingdings" w:hint="default"/>
      </w:rPr>
    </w:lvl>
    <w:lvl w:ilvl="3" w:tplc="D18A4BD8">
      <w:start w:val="1"/>
      <w:numFmt w:val="bullet"/>
      <w:lvlText w:val=""/>
      <w:lvlJc w:val="left"/>
      <w:pPr>
        <w:ind w:left="2880" w:hanging="360"/>
      </w:pPr>
      <w:rPr>
        <w:rFonts w:ascii="Symbol" w:hAnsi="Symbol" w:cs="Symbol" w:hint="default"/>
      </w:rPr>
    </w:lvl>
    <w:lvl w:ilvl="4" w:tplc="F31C062E">
      <w:start w:val="1"/>
      <w:numFmt w:val="bullet"/>
      <w:lvlText w:val="o"/>
      <w:lvlJc w:val="left"/>
      <w:pPr>
        <w:ind w:left="3600" w:hanging="360"/>
      </w:pPr>
      <w:rPr>
        <w:rFonts w:ascii="Courier New" w:hAnsi="Courier New" w:cs="Courier New" w:hint="default"/>
      </w:rPr>
    </w:lvl>
    <w:lvl w:ilvl="5" w:tplc="6A8CE378">
      <w:start w:val="1"/>
      <w:numFmt w:val="bullet"/>
      <w:lvlText w:val=""/>
      <w:lvlJc w:val="left"/>
      <w:pPr>
        <w:ind w:left="4320" w:hanging="360"/>
      </w:pPr>
      <w:rPr>
        <w:rFonts w:ascii="Wingdings" w:hAnsi="Wingdings" w:cs="Wingdings" w:hint="default"/>
      </w:rPr>
    </w:lvl>
    <w:lvl w:ilvl="6" w:tplc="EF90FF7E">
      <w:start w:val="1"/>
      <w:numFmt w:val="bullet"/>
      <w:lvlText w:val=""/>
      <w:lvlJc w:val="left"/>
      <w:pPr>
        <w:ind w:left="5040" w:hanging="360"/>
      </w:pPr>
      <w:rPr>
        <w:rFonts w:ascii="Symbol" w:hAnsi="Symbol" w:cs="Symbol" w:hint="default"/>
      </w:rPr>
    </w:lvl>
    <w:lvl w:ilvl="7" w:tplc="3024247E">
      <w:start w:val="1"/>
      <w:numFmt w:val="bullet"/>
      <w:lvlText w:val="o"/>
      <w:lvlJc w:val="left"/>
      <w:pPr>
        <w:ind w:left="5760" w:hanging="360"/>
      </w:pPr>
      <w:rPr>
        <w:rFonts w:ascii="Courier New" w:hAnsi="Courier New" w:cs="Courier New" w:hint="default"/>
      </w:rPr>
    </w:lvl>
    <w:lvl w:ilvl="8" w:tplc="6D62EB32">
      <w:start w:val="1"/>
      <w:numFmt w:val="bullet"/>
      <w:lvlText w:val=""/>
      <w:lvlJc w:val="left"/>
      <w:pPr>
        <w:ind w:left="6480" w:hanging="360"/>
      </w:pPr>
      <w:rPr>
        <w:rFonts w:ascii="Wingdings" w:hAnsi="Wingdings" w:cs="Wingdings" w:hint="default"/>
      </w:rPr>
    </w:lvl>
  </w:abstractNum>
  <w:abstractNum w:abstractNumId="7">
    <w:nsid w:val="3E49485D"/>
    <w:multiLevelType w:val="hybridMultilevel"/>
    <w:tmpl w:val="A70638EC"/>
    <w:lvl w:ilvl="0" w:tplc="79892043">
      <w:start w:val="1"/>
      <w:numFmt w:val="decimal"/>
      <w:lvlText w:val="%1."/>
      <w:lvlJc w:val="left"/>
      <w:pPr>
        <w:ind w:left="720" w:hanging="360"/>
      </w:pPr>
    </w:lvl>
    <w:lvl w:ilvl="1" w:tplc="79892043" w:tentative="1">
      <w:start w:val="1"/>
      <w:numFmt w:val="lowerLetter"/>
      <w:lvlText w:val="%2."/>
      <w:lvlJc w:val="left"/>
      <w:pPr>
        <w:ind w:left="1440" w:hanging="360"/>
      </w:pPr>
    </w:lvl>
    <w:lvl w:ilvl="2" w:tplc="79892043" w:tentative="1">
      <w:start w:val="1"/>
      <w:numFmt w:val="lowerRoman"/>
      <w:lvlText w:val="%3."/>
      <w:lvlJc w:val="right"/>
      <w:pPr>
        <w:ind w:left="2160" w:hanging="180"/>
      </w:pPr>
    </w:lvl>
    <w:lvl w:ilvl="3" w:tplc="79892043" w:tentative="1">
      <w:start w:val="1"/>
      <w:numFmt w:val="decimal"/>
      <w:lvlText w:val="%4."/>
      <w:lvlJc w:val="left"/>
      <w:pPr>
        <w:ind w:left="2880" w:hanging="360"/>
      </w:pPr>
    </w:lvl>
    <w:lvl w:ilvl="4" w:tplc="79892043" w:tentative="1">
      <w:start w:val="1"/>
      <w:numFmt w:val="lowerLetter"/>
      <w:lvlText w:val="%5."/>
      <w:lvlJc w:val="left"/>
      <w:pPr>
        <w:ind w:left="3600" w:hanging="360"/>
      </w:pPr>
    </w:lvl>
    <w:lvl w:ilvl="5" w:tplc="79892043" w:tentative="1">
      <w:start w:val="1"/>
      <w:numFmt w:val="lowerRoman"/>
      <w:lvlText w:val="%6."/>
      <w:lvlJc w:val="right"/>
      <w:pPr>
        <w:ind w:left="4320" w:hanging="180"/>
      </w:pPr>
    </w:lvl>
    <w:lvl w:ilvl="6" w:tplc="79892043" w:tentative="1">
      <w:start w:val="1"/>
      <w:numFmt w:val="decimal"/>
      <w:lvlText w:val="%7."/>
      <w:lvlJc w:val="left"/>
      <w:pPr>
        <w:ind w:left="5040" w:hanging="360"/>
      </w:pPr>
    </w:lvl>
    <w:lvl w:ilvl="7" w:tplc="79892043" w:tentative="1">
      <w:start w:val="1"/>
      <w:numFmt w:val="lowerLetter"/>
      <w:lvlText w:val="%8."/>
      <w:lvlJc w:val="left"/>
      <w:pPr>
        <w:ind w:left="5760" w:hanging="360"/>
      </w:pPr>
    </w:lvl>
    <w:lvl w:ilvl="8" w:tplc="79892043" w:tentative="1">
      <w:start w:val="1"/>
      <w:numFmt w:val="lowerRoman"/>
      <w:lvlText w:val="%9."/>
      <w:lvlJc w:val="right"/>
      <w:pPr>
        <w:ind w:left="6480" w:hanging="180"/>
      </w:pPr>
    </w:lvl>
  </w:abstractNum>
  <w:abstractNum w:abstractNumId="8">
    <w:nsid w:val="4B4D1184"/>
    <w:multiLevelType w:val="hybridMultilevel"/>
    <w:tmpl w:val="70107B84"/>
    <w:lvl w:ilvl="0" w:tplc="960360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FB17391"/>
    <w:multiLevelType w:val="hybridMultilevel"/>
    <w:tmpl w:val="A1966E2A"/>
    <w:lvl w:ilvl="0" w:tplc="C3A2A42C">
      <w:start w:val="1"/>
      <w:numFmt w:val="bullet"/>
      <w:lvlText w:val=""/>
      <w:lvlJc w:val="left"/>
      <w:pPr>
        <w:ind w:left="720" w:hanging="360"/>
      </w:pPr>
      <w:rPr>
        <w:rFonts w:ascii="Symbol" w:hAnsi="Symbol" w:cs="Symbol" w:hint="default"/>
        <w:sz w:val="18"/>
        <w:szCs w:val="18"/>
      </w:rPr>
    </w:lvl>
    <w:lvl w:ilvl="1" w:tplc="B1F0F0EE">
      <w:start w:val="1"/>
      <w:numFmt w:val="bullet"/>
      <w:lvlText w:val="o"/>
      <w:lvlJc w:val="left"/>
      <w:pPr>
        <w:ind w:left="1440" w:hanging="360"/>
      </w:pPr>
      <w:rPr>
        <w:rFonts w:ascii="Courier New" w:hAnsi="Courier New" w:cs="Courier New" w:hint="default"/>
      </w:rPr>
    </w:lvl>
    <w:lvl w:ilvl="2" w:tplc="7D8E4272">
      <w:start w:val="1"/>
      <w:numFmt w:val="bullet"/>
      <w:lvlText w:val=""/>
      <w:lvlJc w:val="left"/>
      <w:pPr>
        <w:ind w:left="2160" w:hanging="360"/>
      </w:pPr>
      <w:rPr>
        <w:rFonts w:ascii="Wingdings" w:hAnsi="Wingdings" w:cs="Wingdings" w:hint="default"/>
      </w:rPr>
    </w:lvl>
    <w:lvl w:ilvl="3" w:tplc="83EEBC20">
      <w:start w:val="1"/>
      <w:numFmt w:val="bullet"/>
      <w:lvlText w:val=""/>
      <w:lvlJc w:val="left"/>
      <w:pPr>
        <w:ind w:left="2880" w:hanging="360"/>
      </w:pPr>
      <w:rPr>
        <w:rFonts w:ascii="Symbol" w:hAnsi="Symbol" w:cs="Symbol" w:hint="default"/>
      </w:rPr>
    </w:lvl>
    <w:lvl w:ilvl="4" w:tplc="AB3A7374">
      <w:start w:val="1"/>
      <w:numFmt w:val="bullet"/>
      <w:lvlText w:val="o"/>
      <w:lvlJc w:val="left"/>
      <w:pPr>
        <w:ind w:left="3600" w:hanging="360"/>
      </w:pPr>
      <w:rPr>
        <w:rFonts w:ascii="Courier New" w:hAnsi="Courier New" w:cs="Courier New" w:hint="default"/>
      </w:rPr>
    </w:lvl>
    <w:lvl w:ilvl="5" w:tplc="C450BCD4">
      <w:start w:val="1"/>
      <w:numFmt w:val="bullet"/>
      <w:lvlText w:val=""/>
      <w:lvlJc w:val="left"/>
      <w:pPr>
        <w:ind w:left="4320" w:hanging="360"/>
      </w:pPr>
      <w:rPr>
        <w:rFonts w:ascii="Wingdings" w:hAnsi="Wingdings" w:cs="Wingdings" w:hint="default"/>
      </w:rPr>
    </w:lvl>
    <w:lvl w:ilvl="6" w:tplc="9C388C3C">
      <w:start w:val="1"/>
      <w:numFmt w:val="bullet"/>
      <w:lvlText w:val=""/>
      <w:lvlJc w:val="left"/>
      <w:pPr>
        <w:ind w:left="5040" w:hanging="360"/>
      </w:pPr>
      <w:rPr>
        <w:rFonts w:ascii="Symbol" w:hAnsi="Symbol" w:cs="Symbol" w:hint="default"/>
      </w:rPr>
    </w:lvl>
    <w:lvl w:ilvl="7" w:tplc="68306DB8">
      <w:start w:val="1"/>
      <w:numFmt w:val="bullet"/>
      <w:lvlText w:val="o"/>
      <w:lvlJc w:val="left"/>
      <w:pPr>
        <w:ind w:left="5760" w:hanging="360"/>
      </w:pPr>
      <w:rPr>
        <w:rFonts w:ascii="Courier New" w:hAnsi="Courier New" w:cs="Courier New" w:hint="default"/>
      </w:rPr>
    </w:lvl>
    <w:lvl w:ilvl="8" w:tplc="A46086DC">
      <w:start w:val="1"/>
      <w:numFmt w:val="bullet"/>
      <w:lvlText w:val=""/>
      <w:lvlJc w:val="left"/>
      <w:pPr>
        <w:ind w:left="6480" w:hanging="360"/>
      </w:pPr>
      <w:rPr>
        <w:rFonts w:ascii="Wingdings" w:hAnsi="Wingdings" w:cs="Wingdings" w:hint="default"/>
      </w:rPr>
    </w:lvl>
  </w:abstractNum>
  <w:abstractNum w:abstractNumId="11">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1C32790"/>
    <w:multiLevelType w:val="hybridMultilevel"/>
    <w:tmpl w:val="182A764A"/>
    <w:lvl w:ilvl="0" w:tplc="6658B66E">
      <w:start w:val="1"/>
      <w:numFmt w:val="decimal"/>
      <w:lvlText w:val="%1."/>
      <w:lvlJc w:val="left"/>
      <w:pPr>
        <w:ind w:left="720" w:hanging="360"/>
      </w:pPr>
      <w:rPr>
        <w:rFonts w:ascii="Arial" w:hAnsi="Arial" w:cs="Arial" w:hint="default"/>
        <w:sz w:val="18"/>
        <w:szCs w:val="18"/>
      </w:rPr>
    </w:lvl>
    <w:lvl w:ilvl="1" w:tplc="0A300F60">
      <w:start w:val="1"/>
      <w:numFmt w:val="decimal"/>
      <w:lvlText w:val="%2."/>
      <w:lvlJc w:val="left"/>
      <w:pPr>
        <w:ind w:left="1440" w:hanging="360"/>
      </w:pPr>
    </w:lvl>
    <w:lvl w:ilvl="2" w:tplc="38322CD6">
      <w:start w:val="1"/>
      <w:numFmt w:val="decimal"/>
      <w:lvlText w:val="%3."/>
      <w:lvlJc w:val="left"/>
      <w:pPr>
        <w:ind w:left="2160" w:hanging="360"/>
      </w:pPr>
    </w:lvl>
    <w:lvl w:ilvl="3" w:tplc="904C3D98">
      <w:start w:val="1"/>
      <w:numFmt w:val="decimal"/>
      <w:lvlText w:val="%4."/>
      <w:lvlJc w:val="left"/>
      <w:pPr>
        <w:ind w:left="2880" w:hanging="360"/>
      </w:pPr>
    </w:lvl>
    <w:lvl w:ilvl="4" w:tplc="7D70C8EE">
      <w:start w:val="1"/>
      <w:numFmt w:val="decimal"/>
      <w:lvlText w:val="%5."/>
      <w:lvlJc w:val="left"/>
      <w:pPr>
        <w:ind w:left="3600" w:hanging="360"/>
      </w:pPr>
    </w:lvl>
    <w:lvl w:ilvl="5" w:tplc="039A6FF2">
      <w:start w:val="1"/>
      <w:numFmt w:val="decimal"/>
      <w:lvlText w:val="%6."/>
      <w:lvlJc w:val="left"/>
      <w:pPr>
        <w:ind w:left="4320" w:hanging="360"/>
      </w:pPr>
    </w:lvl>
    <w:lvl w:ilvl="6" w:tplc="1FAC5EAE">
      <w:start w:val="1"/>
      <w:numFmt w:val="decimal"/>
      <w:lvlText w:val="%7."/>
      <w:lvlJc w:val="left"/>
      <w:pPr>
        <w:ind w:left="5040" w:hanging="360"/>
      </w:pPr>
    </w:lvl>
    <w:lvl w:ilvl="7" w:tplc="CD1C5786">
      <w:start w:val="1"/>
      <w:numFmt w:val="decimal"/>
      <w:lvlText w:val="%8."/>
      <w:lvlJc w:val="left"/>
      <w:pPr>
        <w:ind w:left="5760" w:hanging="360"/>
      </w:pPr>
    </w:lvl>
    <w:lvl w:ilvl="8" w:tplc="21762392">
      <w:start w:val="1"/>
      <w:numFmt w:val="decimal"/>
      <w:lvlText w:val="%9."/>
      <w:lvlJc w:val="left"/>
      <w:pPr>
        <w:ind w:left="6480" w:hanging="360"/>
      </w:pPr>
    </w:lvl>
  </w:abstractNum>
  <w:abstractNum w:abstractNumId="16">
    <w:nsid w:val="733B7670"/>
    <w:multiLevelType w:val="hybridMultilevel"/>
    <w:tmpl w:val="DF0EAD12"/>
    <w:lvl w:ilvl="0" w:tplc="1DD24D54">
      <w:start w:val="1"/>
      <w:numFmt w:val="bullet"/>
      <w:lvlText w:val=""/>
      <w:lvlJc w:val="left"/>
      <w:pPr>
        <w:ind w:left="720" w:hanging="360"/>
      </w:pPr>
      <w:rPr>
        <w:rFonts w:ascii="Symbol" w:hAnsi="Symbol" w:cs="Symbol" w:hint="default"/>
        <w:sz w:val="18"/>
        <w:szCs w:val="18"/>
      </w:rPr>
    </w:lvl>
    <w:lvl w:ilvl="1" w:tplc="06DEEFB8">
      <w:start w:val="1"/>
      <w:numFmt w:val="bullet"/>
      <w:lvlText w:val="o"/>
      <w:lvlJc w:val="left"/>
      <w:pPr>
        <w:ind w:left="1440" w:hanging="360"/>
      </w:pPr>
      <w:rPr>
        <w:rFonts w:ascii="Courier New" w:hAnsi="Courier New" w:cs="Courier New" w:hint="default"/>
      </w:rPr>
    </w:lvl>
    <w:lvl w:ilvl="2" w:tplc="E8EC2D84">
      <w:start w:val="1"/>
      <w:numFmt w:val="bullet"/>
      <w:lvlText w:val=""/>
      <w:lvlJc w:val="left"/>
      <w:pPr>
        <w:ind w:left="2160" w:hanging="360"/>
      </w:pPr>
      <w:rPr>
        <w:rFonts w:ascii="Wingdings" w:hAnsi="Wingdings" w:cs="Wingdings" w:hint="default"/>
      </w:rPr>
    </w:lvl>
    <w:lvl w:ilvl="3" w:tplc="93F46460">
      <w:start w:val="1"/>
      <w:numFmt w:val="bullet"/>
      <w:lvlText w:val=""/>
      <w:lvlJc w:val="left"/>
      <w:pPr>
        <w:ind w:left="2880" w:hanging="360"/>
      </w:pPr>
      <w:rPr>
        <w:rFonts w:ascii="Symbol" w:hAnsi="Symbol" w:cs="Symbol" w:hint="default"/>
      </w:rPr>
    </w:lvl>
    <w:lvl w:ilvl="4" w:tplc="135C1F3A">
      <w:start w:val="1"/>
      <w:numFmt w:val="bullet"/>
      <w:lvlText w:val="o"/>
      <w:lvlJc w:val="left"/>
      <w:pPr>
        <w:ind w:left="3600" w:hanging="360"/>
      </w:pPr>
      <w:rPr>
        <w:rFonts w:ascii="Courier New" w:hAnsi="Courier New" w:cs="Courier New" w:hint="default"/>
      </w:rPr>
    </w:lvl>
    <w:lvl w:ilvl="5" w:tplc="523C4F6A">
      <w:start w:val="1"/>
      <w:numFmt w:val="bullet"/>
      <w:lvlText w:val=""/>
      <w:lvlJc w:val="left"/>
      <w:pPr>
        <w:ind w:left="4320" w:hanging="360"/>
      </w:pPr>
      <w:rPr>
        <w:rFonts w:ascii="Wingdings" w:hAnsi="Wingdings" w:cs="Wingdings" w:hint="default"/>
      </w:rPr>
    </w:lvl>
    <w:lvl w:ilvl="6" w:tplc="FB8E3C76">
      <w:start w:val="1"/>
      <w:numFmt w:val="bullet"/>
      <w:lvlText w:val=""/>
      <w:lvlJc w:val="left"/>
      <w:pPr>
        <w:ind w:left="5040" w:hanging="360"/>
      </w:pPr>
      <w:rPr>
        <w:rFonts w:ascii="Symbol" w:hAnsi="Symbol" w:cs="Symbol" w:hint="default"/>
      </w:rPr>
    </w:lvl>
    <w:lvl w:ilvl="7" w:tplc="D3201A20">
      <w:start w:val="1"/>
      <w:numFmt w:val="bullet"/>
      <w:lvlText w:val="o"/>
      <w:lvlJc w:val="left"/>
      <w:pPr>
        <w:ind w:left="5760" w:hanging="360"/>
      </w:pPr>
      <w:rPr>
        <w:rFonts w:ascii="Courier New" w:hAnsi="Courier New" w:cs="Courier New" w:hint="default"/>
      </w:rPr>
    </w:lvl>
    <w:lvl w:ilvl="8" w:tplc="C13A8478">
      <w:start w:val="1"/>
      <w:numFmt w:val="bullet"/>
      <w:lvlText w:val=""/>
      <w:lvlJc w:val="left"/>
      <w:pPr>
        <w:ind w:left="6480" w:hanging="360"/>
      </w:pPr>
      <w:rPr>
        <w:rFonts w:ascii="Wingdings" w:hAnsi="Wingdings" w:cs="Wingdings" w:hint="default"/>
      </w:rPr>
    </w:lvl>
  </w:abstractNum>
  <w:abstractNum w:abstractNumId="17">
    <w:nsid w:val="7EA5460C"/>
    <w:multiLevelType w:val="hybridMultilevel"/>
    <w:tmpl w:val="1BEC9E30"/>
    <w:lvl w:ilvl="0" w:tplc="74821288">
      <w:start w:val="1"/>
      <w:numFmt w:val="decimal"/>
      <w:lvlText w:val="%1."/>
      <w:lvlJc w:val="left"/>
      <w:pPr>
        <w:ind w:left="720" w:hanging="360"/>
      </w:pPr>
    </w:lvl>
    <w:lvl w:ilvl="1" w:tplc="74821288" w:tentative="1">
      <w:start w:val="1"/>
      <w:numFmt w:val="lowerLetter"/>
      <w:lvlText w:val="%2."/>
      <w:lvlJc w:val="left"/>
      <w:pPr>
        <w:ind w:left="1440" w:hanging="360"/>
      </w:pPr>
    </w:lvl>
    <w:lvl w:ilvl="2" w:tplc="74821288" w:tentative="1">
      <w:start w:val="1"/>
      <w:numFmt w:val="lowerRoman"/>
      <w:lvlText w:val="%3."/>
      <w:lvlJc w:val="right"/>
      <w:pPr>
        <w:ind w:left="2160" w:hanging="180"/>
      </w:pPr>
    </w:lvl>
    <w:lvl w:ilvl="3" w:tplc="74821288" w:tentative="1">
      <w:start w:val="1"/>
      <w:numFmt w:val="decimal"/>
      <w:lvlText w:val="%4."/>
      <w:lvlJc w:val="left"/>
      <w:pPr>
        <w:ind w:left="2880" w:hanging="360"/>
      </w:pPr>
    </w:lvl>
    <w:lvl w:ilvl="4" w:tplc="74821288" w:tentative="1">
      <w:start w:val="1"/>
      <w:numFmt w:val="lowerLetter"/>
      <w:lvlText w:val="%5."/>
      <w:lvlJc w:val="left"/>
      <w:pPr>
        <w:ind w:left="3600" w:hanging="360"/>
      </w:pPr>
    </w:lvl>
    <w:lvl w:ilvl="5" w:tplc="74821288" w:tentative="1">
      <w:start w:val="1"/>
      <w:numFmt w:val="lowerRoman"/>
      <w:lvlText w:val="%6."/>
      <w:lvlJc w:val="right"/>
      <w:pPr>
        <w:ind w:left="4320" w:hanging="180"/>
      </w:pPr>
    </w:lvl>
    <w:lvl w:ilvl="6" w:tplc="74821288" w:tentative="1">
      <w:start w:val="1"/>
      <w:numFmt w:val="decimal"/>
      <w:lvlText w:val="%7."/>
      <w:lvlJc w:val="left"/>
      <w:pPr>
        <w:ind w:left="5040" w:hanging="360"/>
      </w:pPr>
    </w:lvl>
    <w:lvl w:ilvl="7" w:tplc="74821288" w:tentative="1">
      <w:start w:val="1"/>
      <w:numFmt w:val="lowerLetter"/>
      <w:lvlText w:val="%8."/>
      <w:lvlJc w:val="left"/>
      <w:pPr>
        <w:ind w:left="5760" w:hanging="360"/>
      </w:pPr>
    </w:lvl>
    <w:lvl w:ilvl="8" w:tplc="74821288" w:tentative="1">
      <w:start w:val="1"/>
      <w:numFmt w:val="lowerRoman"/>
      <w:lvlText w:val="%9."/>
      <w:lvlJc w:val="right"/>
      <w:pPr>
        <w:ind w:left="6480" w:hanging="180"/>
      </w:pPr>
    </w:lvl>
  </w:abstractNum>
  <w:num w:numId="1">
    <w:abstractNumId w:val="11"/>
  </w:num>
  <w:num w:numId="2">
    <w:abstractNumId w:val="13"/>
  </w:num>
  <w:num w:numId="3">
    <w:abstractNumId w:val="14"/>
  </w:num>
  <w:num w:numId="4">
    <w:abstractNumId w:val="12"/>
  </w:num>
  <w:num w:numId="5">
    <w:abstractNumId w:val="4"/>
  </w:num>
  <w:num w:numId="6">
    <w:abstractNumId w:val="2"/>
  </w:num>
  <w:num w:numId="7">
    <w:abstractNumId w:val="9"/>
  </w:num>
  <w:num w:numId="8">
    <w:abstractNumId w:val="8"/>
  </w:num>
  <w:num w:numId="9">
    <w:abstractNumId w:val="17"/>
  </w:num>
  <w:num w:numId="10">
    <w:abstractNumId w:val="7"/>
  </w:num>
  <w:num w:numId="11">
    <w:abstractNumId w:val="0"/>
  </w:num>
  <w:num w:numId="12">
    <w:abstractNumId w:val="15"/>
  </w:num>
  <w:num w:numId="13">
    <w:abstractNumId w:val="5"/>
  </w:num>
  <w:num w:numId="14">
    <w:abstractNumId w:val="1"/>
  </w:num>
  <w:num w:numId="15">
    <w:abstractNumId w:val="10"/>
  </w:num>
  <w:num w:numId="16">
    <w:abstractNumId w:val="6"/>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5FF"/>
    <w:rsid w:val="00027F41"/>
    <w:rsid w:val="00037A49"/>
    <w:rsid w:val="00042D24"/>
    <w:rsid w:val="00043DDE"/>
    <w:rsid w:val="00044DEE"/>
    <w:rsid w:val="00050B02"/>
    <w:rsid w:val="000616F4"/>
    <w:rsid w:val="00064E77"/>
    <w:rsid w:val="000826B8"/>
    <w:rsid w:val="00097F4A"/>
    <w:rsid w:val="000A1991"/>
    <w:rsid w:val="000A245A"/>
    <w:rsid w:val="000C5527"/>
    <w:rsid w:val="000D5095"/>
    <w:rsid w:val="000E76C6"/>
    <w:rsid w:val="000F2935"/>
    <w:rsid w:val="00101C53"/>
    <w:rsid w:val="0011007C"/>
    <w:rsid w:val="00110886"/>
    <w:rsid w:val="00127127"/>
    <w:rsid w:val="00134892"/>
    <w:rsid w:val="00161D97"/>
    <w:rsid w:val="001654BC"/>
    <w:rsid w:val="0019098A"/>
    <w:rsid w:val="001D6ED8"/>
    <w:rsid w:val="00204EDB"/>
    <w:rsid w:val="002073BC"/>
    <w:rsid w:val="002120CA"/>
    <w:rsid w:val="00216923"/>
    <w:rsid w:val="00243268"/>
    <w:rsid w:val="00244B1E"/>
    <w:rsid w:val="00254036"/>
    <w:rsid w:val="00261294"/>
    <w:rsid w:val="002703BA"/>
    <w:rsid w:val="002A7349"/>
    <w:rsid w:val="002C0CDE"/>
    <w:rsid w:val="002C4525"/>
    <w:rsid w:val="002D58B5"/>
    <w:rsid w:val="002E0A38"/>
    <w:rsid w:val="002F2815"/>
    <w:rsid w:val="00300463"/>
    <w:rsid w:val="0030610F"/>
    <w:rsid w:val="0033249E"/>
    <w:rsid w:val="00343395"/>
    <w:rsid w:val="00351DD7"/>
    <w:rsid w:val="0035289F"/>
    <w:rsid w:val="00361812"/>
    <w:rsid w:val="003A1AA2"/>
    <w:rsid w:val="003D01DE"/>
    <w:rsid w:val="003E3C43"/>
    <w:rsid w:val="003E5068"/>
    <w:rsid w:val="0040072E"/>
    <w:rsid w:val="00403A7F"/>
    <w:rsid w:val="00406636"/>
    <w:rsid w:val="004076DB"/>
    <w:rsid w:val="004147EE"/>
    <w:rsid w:val="00426CF1"/>
    <w:rsid w:val="004313FA"/>
    <w:rsid w:val="00440BAC"/>
    <w:rsid w:val="004451E8"/>
    <w:rsid w:val="004617E5"/>
    <w:rsid w:val="004702FB"/>
    <w:rsid w:val="00471503"/>
    <w:rsid w:val="004838F4"/>
    <w:rsid w:val="004C41CB"/>
    <w:rsid w:val="004D2F9F"/>
    <w:rsid w:val="004F2927"/>
    <w:rsid w:val="00500ED1"/>
    <w:rsid w:val="00504AB0"/>
    <w:rsid w:val="005063B5"/>
    <w:rsid w:val="0052142A"/>
    <w:rsid w:val="005227EB"/>
    <w:rsid w:val="0053510E"/>
    <w:rsid w:val="00536CDB"/>
    <w:rsid w:val="005423BF"/>
    <w:rsid w:val="005B25C8"/>
    <w:rsid w:val="005B6195"/>
    <w:rsid w:val="005E64C4"/>
    <w:rsid w:val="005F39C7"/>
    <w:rsid w:val="005F752F"/>
    <w:rsid w:val="0063080B"/>
    <w:rsid w:val="006347C3"/>
    <w:rsid w:val="00645A5F"/>
    <w:rsid w:val="00650289"/>
    <w:rsid w:val="00691F18"/>
    <w:rsid w:val="00692456"/>
    <w:rsid w:val="006975C6"/>
    <w:rsid w:val="006A44B9"/>
    <w:rsid w:val="006B2936"/>
    <w:rsid w:val="006B40CC"/>
    <w:rsid w:val="006D001A"/>
    <w:rsid w:val="006E401C"/>
    <w:rsid w:val="006E7A2B"/>
    <w:rsid w:val="006F1DA5"/>
    <w:rsid w:val="00707639"/>
    <w:rsid w:val="007109D5"/>
    <w:rsid w:val="00721A59"/>
    <w:rsid w:val="00747C4D"/>
    <w:rsid w:val="00750FE6"/>
    <w:rsid w:val="0075227B"/>
    <w:rsid w:val="007601D4"/>
    <w:rsid w:val="00760BA1"/>
    <w:rsid w:val="007755E0"/>
    <w:rsid w:val="00781C0A"/>
    <w:rsid w:val="00784FE7"/>
    <w:rsid w:val="0079752C"/>
    <w:rsid w:val="007A2577"/>
    <w:rsid w:val="007B0336"/>
    <w:rsid w:val="007C3EA0"/>
    <w:rsid w:val="007D6FB3"/>
    <w:rsid w:val="007E0E83"/>
    <w:rsid w:val="007E3E13"/>
    <w:rsid w:val="007E4445"/>
    <w:rsid w:val="007F37A7"/>
    <w:rsid w:val="00803C53"/>
    <w:rsid w:val="00810415"/>
    <w:rsid w:val="008301AC"/>
    <w:rsid w:val="0085200C"/>
    <w:rsid w:val="00853998"/>
    <w:rsid w:val="0085753F"/>
    <w:rsid w:val="00876709"/>
    <w:rsid w:val="008A0232"/>
    <w:rsid w:val="008A29BA"/>
    <w:rsid w:val="008B72CE"/>
    <w:rsid w:val="008E29F4"/>
    <w:rsid w:val="008E7AC5"/>
    <w:rsid w:val="008F2482"/>
    <w:rsid w:val="009164C5"/>
    <w:rsid w:val="00923ACE"/>
    <w:rsid w:val="00923F49"/>
    <w:rsid w:val="0094506D"/>
    <w:rsid w:val="0094538B"/>
    <w:rsid w:val="00946DC8"/>
    <w:rsid w:val="00952DEB"/>
    <w:rsid w:val="00953FDF"/>
    <w:rsid w:val="0096759B"/>
    <w:rsid w:val="00974CF7"/>
    <w:rsid w:val="00997FA2"/>
    <w:rsid w:val="009B357C"/>
    <w:rsid w:val="009B72FA"/>
    <w:rsid w:val="009D01BE"/>
    <w:rsid w:val="009F3821"/>
    <w:rsid w:val="00A17031"/>
    <w:rsid w:val="00A327E0"/>
    <w:rsid w:val="00A3470D"/>
    <w:rsid w:val="00A726A3"/>
    <w:rsid w:val="00AA53C1"/>
    <w:rsid w:val="00AA70F5"/>
    <w:rsid w:val="00AC38C9"/>
    <w:rsid w:val="00AC69B9"/>
    <w:rsid w:val="00AF7FB0"/>
    <w:rsid w:val="00B169F3"/>
    <w:rsid w:val="00B50A06"/>
    <w:rsid w:val="00B52E02"/>
    <w:rsid w:val="00B757D1"/>
    <w:rsid w:val="00B87444"/>
    <w:rsid w:val="00B93434"/>
    <w:rsid w:val="00BA5911"/>
    <w:rsid w:val="00BC2C5E"/>
    <w:rsid w:val="00BC2D61"/>
    <w:rsid w:val="00BE3F5E"/>
    <w:rsid w:val="00C02EF0"/>
    <w:rsid w:val="00C125C6"/>
    <w:rsid w:val="00C13397"/>
    <w:rsid w:val="00C160E8"/>
    <w:rsid w:val="00C24613"/>
    <w:rsid w:val="00C266E7"/>
    <w:rsid w:val="00C315C9"/>
    <w:rsid w:val="00C4793C"/>
    <w:rsid w:val="00C6387D"/>
    <w:rsid w:val="00C74F87"/>
    <w:rsid w:val="00C8271F"/>
    <w:rsid w:val="00C85A21"/>
    <w:rsid w:val="00C87A8D"/>
    <w:rsid w:val="00C9437D"/>
    <w:rsid w:val="00CB30D6"/>
    <w:rsid w:val="00CC1D31"/>
    <w:rsid w:val="00CD0953"/>
    <w:rsid w:val="00CD6E25"/>
    <w:rsid w:val="00CE4E15"/>
    <w:rsid w:val="00CE751D"/>
    <w:rsid w:val="00D055BD"/>
    <w:rsid w:val="00D07D0E"/>
    <w:rsid w:val="00D332A9"/>
    <w:rsid w:val="00D36F2E"/>
    <w:rsid w:val="00D379CF"/>
    <w:rsid w:val="00D60A0B"/>
    <w:rsid w:val="00D637EE"/>
    <w:rsid w:val="00D66F38"/>
    <w:rsid w:val="00D734F8"/>
    <w:rsid w:val="00D7467F"/>
    <w:rsid w:val="00D92AC1"/>
    <w:rsid w:val="00D931BF"/>
    <w:rsid w:val="00D95D27"/>
    <w:rsid w:val="00DA225A"/>
    <w:rsid w:val="00DC71A4"/>
    <w:rsid w:val="00DD2FA1"/>
    <w:rsid w:val="00E1366C"/>
    <w:rsid w:val="00E2466F"/>
    <w:rsid w:val="00E4393F"/>
    <w:rsid w:val="00E80DD2"/>
    <w:rsid w:val="00ED41BC"/>
    <w:rsid w:val="00ED7BDB"/>
    <w:rsid w:val="00EF3AE5"/>
    <w:rsid w:val="00F05D9A"/>
    <w:rsid w:val="00F106DD"/>
    <w:rsid w:val="00F1512D"/>
    <w:rsid w:val="00F27099"/>
    <w:rsid w:val="00F41728"/>
    <w:rsid w:val="00F65074"/>
    <w:rsid w:val="00F6722D"/>
    <w:rsid w:val="00F70DED"/>
    <w:rsid w:val="00F81127"/>
    <w:rsid w:val="00F851F3"/>
    <w:rsid w:val="00F9448C"/>
    <w:rsid w:val="00FA6024"/>
    <w:rsid w:val="00FB3258"/>
    <w:rsid w:val="00FC12A4"/>
    <w:rsid w:val="00FC2646"/>
    <w:rsid w:val="00FC445E"/>
    <w:rsid w:val="00FD2770"/>
    <w:rsid w:val="00FD49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12632-A110-48B3-BA36-66D84B69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FA6024"/>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F81127"/>
    <w:pPr>
      <w:spacing w:after="0" w:line="240" w:lineRule="auto"/>
    </w:pPr>
    <w:rPr>
      <w:rFonts w:ascii="Arial" w:hAnsi="Arial"/>
      <w:sz w:val="18"/>
      <w:szCs w:val="18"/>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F81127"/>
    <w:rPr>
      <w:rFonts w:ascii="Arial" w:hAnsi="Arial"/>
      <w:sz w:val="18"/>
      <w:szCs w:val="1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GlavaZnak">
    <w:name w:val="Glava Znak"/>
    <w:basedOn w:val="Privzetapisavaodstavka"/>
    <w:link w:val="Glav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NogaZnak">
    <w:name w:val="Noga Znak"/>
    <w:basedOn w:val="Privzetapisavaodstavka"/>
    <w:link w:val="Nog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Pripombasklic">
    <w:name w:val="annotation reference"/>
    <w:basedOn w:val="Privzetapisavaodstavka"/>
    <w:uiPriority w:val="99"/>
    <w:semiHidden/>
    <w:unhideWhenUsed/>
    <w:rsid w:val="002703BA"/>
    <w:rPr>
      <w:sz w:val="16"/>
      <w:szCs w:val="16"/>
    </w:rPr>
  </w:style>
  <w:style w:type="paragraph" w:styleId="Pripombabesedilo">
    <w:name w:val="annotation text"/>
    <w:basedOn w:val="Navaden"/>
    <w:link w:val="PripombabesediloZnak"/>
    <w:uiPriority w:val="99"/>
    <w:semiHidden/>
    <w:unhideWhenUsed/>
    <w:rsid w:val="002703B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703BA"/>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0103">
      <w:bodyDiv w:val="1"/>
      <w:marLeft w:val="0"/>
      <w:marRight w:val="0"/>
      <w:marTop w:val="0"/>
      <w:marBottom w:val="0"/>
      <w:divBdr>
        <w:top w:val="none" w:sz="0" w:space="0" w:color="auto"/>
        <w:left w:val="none" w:sz="0" w:space="0" w:color="auto"/>
        <w:bottom w:val="none" w:sz="0" w:space="0" w:color="auto"/>
        <w:right w:val="none" w:sz="0" w:space="0" w:color="auto"/>
      </w:divBdr>
    </w:div>
    <w:div w:id="387997218">
      <w:bodyDiv w:val="1"/>
      <w:marLeft w:val="0"/>
      <w:marRight w:val="0"/>
      <w:marTop w:val="0"/>
      <w:marBottom w:val="0"/>
      <w:divBdr>
        <w:top w:val="none" w:sz="0" w:space="0" w:color="auto"/>
        <w:left w:val="none" w:sz="0" w:space="0" w:color="auto"/>
        <w:bottom w:val="none" w:sz="0" w:space="0" w:color="auto"/>
        <w:right w:val="none" w:sz="0" w:space="0" w:color="auto"/>
      </w:divBdr>
    </w:div>
    <w:div w:id="116361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4AB04-83BA-4FB0-AA71-5A534CC9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901</Words>
  <Characters>5137</Characters>
  <Application>Microsoft Office Word</Application>
  <DocSecurity>0</DocSecurity>
  <Lines>42</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Marjeta Benčina</cp:lastModifiedBy>
  <cp:revision>2</cp:revision>
  <cp:lastPrinted>2017-06-26T05:54:00Z</cp:lastPrinted>
  <dcterms:created xsi:type="dcterms:W3CDTF">2017-06-27T06:19:00Z</dcterms:created>
  <dcterms:modified xsi:type="dcterms:W3CDTF">2017-06-27T06:19:00Z</dcterms:modified>
</cp:coreProperties>
</file>